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71" w:rsidRPr="00D4273D" w:rsidRDefault="00D05471" w:rsidP="00D05471">
      <w:pPr>
        <w:spacing w:before="130" w:after="0" w:line="260" w:lineRule="exact"/>
        <w:ind w:firstLine="539"/>
        <w:jc w:val="right"/>
        <w:rPr>
          <w:rFonts w:ascii="Cambria" w:hAnsi="Cambria"/>
          <w:sz w:val="19"/>
          <w:szCs w:val="24"/>
        </w:rPr>
      </w:pPr>
      <w:r w:rsidRPr="00D4273D">
        <w:rPr>
          <w:rFonts w:ascii="Cambria" w:hAnsi="Cambria"/>
          <w:sz w:val="19"/>
          <w:szCs w:val="24"/>
        </w:rPr>
        <w:t>3. pielikums</w:t>
      </w:r>
      <w:r w:rsidRPr="00D4273D">
        <w:rPr>
          <w:rFonts w:ascii="Cambria" w:hAnsi="Cambria"/>
          <w:sz w:val="19"/>
          <w:szCs w:val="24"/>
        </w:rPr>
        <w:br/>
        <w:t>Ministru kabineta</w:t>
      </w:r>
      <w:r w:rsidRPr="00D4273D">
        <w:rPr>
          <w:rFonts w:ascii="Cambria" w:hAnsi="Cambria"/>
          <w:sz w:val="19"/>
          <w:szCs w:val="24"/>
        </w:rPr>
        <w:br/>
        <w:t xml:space="preserve">2018. gada </w:t>
      </w:r>
      <w:r w:rsidRPr="00D4273D">
        <w:rPr>
          <w:rFonts w:ascii="Cambria" w:hAnsi="Cambria"/>
          <w:sz w:val="19"/>
          <w:szCs w:val="28"/>
        </w:rPr>
        <w:t>27. novembra</w:t>
      </w:r>
      <w:r w:rsidRPr="00D4273D">
        <w:rPr>
          <w:rFonts w:ascii="Cambria" w:hAnsi="Cambria"/>
          <w:sz w:val="19"/>
          <w:szCs w:val="28"/>
        </w:rPr>
        <w:br/>
      </w:r>
      <w:r w:rsidRPr="00D4273D">
        <w:rPr>
          <w:rFonts w:ascii="Cambria" w:hAnsi="Cambria"/>
          <w:sz w:val="19"/>
          <w:szCs w:val="24"/>
        </w:rPr>
        <w:t>noteikumiem Nr. 720</w:t>
      </w:r>
    </w:p>
    <w:p w:rsidR="00D05471" w:rsidRPr="00D4273D" w:rsidRDefault="00D05471" w:rsidP="00D05471">
      <w:pPr>
        <w:spacing w:before="360" w:after="0" w:line="240" w:lineRule="auto"/>
        <w:ind w:left="567" w:right="567"/>
        <w:jc w:val="center"/>
        <w:rPr>
          <w:rFonts w:ascii="Cambria" w:hAnsi="Cambria"/>
          <w:b/>
          <w:szCs w:val="28"/>
        </w:rPr>
      </w:pPr>
      <w:r w:rsidRPr="00D4273D">
        <w:rPr>
          <w:rFonts w:ascii="Cambria" w:hAnsi="Cambria"/>
          <w:b/>
          <w:szCs w:val="28"/>
        </w:rPr>
        <w:t xml:space="preserve">PĀRSKATS PAR </w:t>
      </w:r>
      <w:r w:rsidRPr="00D4273D">
        <w:rPr>
          <w:rFonts w:ascii="Cambria" w:eastAsia="Times New Roman" w:hAnsi="Cambria"/>
          <w:b/>
          <w:szCs w:val="28"/>
          <w:lang w:eastAsia="lv-LV"/>
        </w:rPr>
        <w:t>RADIOLOĢIJU</w:t>
      </w:r>
    </w:p>
    <w:p w:rsidR="00D05471" w:rsidRPr="00D4273D" w:rsidRDefault="00D05471" w:rsidP="00D05471">
      <w:pPr>
        <w:spacing w:after="0" w:line="260" w:lineRule="exact"/>
        <w:jc w:val="center"/>
        <w:rPr>
          <w:rFonts w:ascii="Cambria" w:hAnsi="Cambria"/>
          <w:sz w:val="19"/>
          <w:szCs w:val="24"/>
        </w:rPr>
      </w:pPr>
      <w:r w:rsidRPr="00D4273D">
        <w:rPr>
          <w:rFonts w:ascii="Cambria" w:hAnsi="Cambria"/>
          <w:sz w:val="19"/>
          <w:szCs w:val="24"/>
        </w:rPr>
        <w:t>____. gadā</w:t>
      </w:r>
    </w:p>
    <w:p w:rsidR="00D05471" w:rsidRPr="00D4273D" w:rsidRDefault="00D05471" w:rsidP="00D05471">
      <w:pPr>
        <w:spacing w:after="0" w:line="260" w:lineRule="exact"/>
        <w:jc w:val="center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9"/>
        <w:gridCol w:w="3973"/>
      </w:tblGrid>
      <w:tr w:rsidR="00D05471" w:rsidRPr="00D4273D" w:rsidTr="00526CB9">
        <w:trPr>
          <w:jc w:val="center"/>
        </w:trPr>
        <w:tc>
          <w:tcPr>
            <w:tcW w:w="5212" w:type="dxa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Iesniedz ārstniecības iestādes</w:t>
            </w:r>
          </w:p>
        </w:tc>
        <w:tc>
          <w:tcPr>
            <w:tcW w:w="4369" w:type="dxa"/>
            <w:vMerge w:val="restart"/>
          </w:tcPr>
          <w:p w:rsidR="00D05471" w:rsidRPr="00D4273D" w:rsidRDefault="00D05471" w:rsidP="00526CB9">
            <w:pPr>
              <w:spacing w:after="0" w:line="240" w:lineRule="auto"/>
              <w:jc w:val="right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Slimību profilakses un kontroles centram</w:t>
            </w:r>
          </w:p>
        </w:tc>
      </w:tr>
      <w:tr w:rsidR="00D05471" w:rsidRPr="00D4273D" w:rsidTr="00526CB9">
        <w:trPr>
          <w:jc w:val="center"/>
        </w:trPr>
        <w:tc>
          <w:tcPr>
            <w:tcW w:w="5212" w:type="dxa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b/>
                <w:sz w:val="19"/>
              </w:rPr>
              <w:t>līdz 15. februārim</w:t>
            </w:r>
          </w:p>
        </w:tc>
        <w:tc>
          <w:tcPr>
            <w:tcW w:w="4369" w:type="dxa"/>
            <w:vMerge/>
          </w:tcPr>
          <w:p w:rsidR="00D05471" w:rsidRPr="00D4273D" w:rsidRDefault="00D05471" w:rsidP="00526CB9">
            <w:pPr>
              <w:spacing w:after="0" w:line="240" w:lineRule="auto"/>
              <w:jc w:val="right"/>
              <w:rPr>
                <w:rFonts w:ascii="Cambria" w:hAnsi="Cambria"/>
                <w:sz w:val="19"/>
              </w:rPr>
            </w:pPr>
          </w:p>
        </w:tc>
      </w:tr>
    </w:tbl>
    <w:p w:rsidR="00D05471" w:rsidRPr="00D4273D" w:rsidRDefault="00D05471" w:rsidP="00D05471">
      <w:pPr>
        <w:spacing w:after="0" w:line="260" w:lineRule="exact"/>
        <w:jc w:val="center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676"/>
        <w:gridCol w:w="6026"/>
      </w:tblGrid>
      <w:tr w:rsidR="00D05471" w:rsidRPr="00D4273D" w:rsidTr="00526CB9">
        <w:trPr>
          <w:trHeight w:val="227"/>
          <w:jc w:val="center"/>
        </w:trPr>
        <w:tc>
          <w:tcPr>
            <w:tcW w:w="2863" w:type="dxa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Ārstniecības iestādes nosaukums</w:t>
            </w:r>
          </w:p>
        </w:tc>
        <w:tc>
          <w:tcPr>
            <w:tcW w:w="6718" w:type="dxa"/>
            <w:tcBorders>
              <w:bottom w:val="single" w:sz="4" w:space="0" w:color="auto"/>
            </w:tcBorders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D05471" w:rsidRPr="00D4273D" w:rsidTr="00526CB9">
        <w:trPr>
          <w:trHeight w:val="227"/>
          <w:jc w:val="center"/>
        </w:trPr>
        <w:tc>
          <w:tcPr>
            <w:tcW w:w="9581" w:type="dxa"/>
            <w:gridSpan w:val="2"/>
            <w:tcBorders>
              <w:bottom w:val="single" w:sz="4" w:space="0" w:color="auto"/>
            </w:tcBorders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:rsidR="00D05471" w:rsidRPr="00D4273D" w:rsidRDefault="00D05471" w:rsidP="00D05471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046"/>
        <w:gridCol w:w="5656"/>
      </w:tblGrid>
      <w:tr w:rsidR="00D05471" w:rsidRPr="00D4273D" w:rsidTr="00526CB9">
        <w:trPr>
          <w:jc w:val="center"/>
        </w:trPr>
        <w:tc>
          <w:tcPr>
            <w:tcW w:w="3289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Kods ārstniecības iestāžu reģistrā</w:t>
            </w:r>
          </w:p>
        </w:tc>
        <w:tc>
          <w:tcPr>
            <w:tcW w:w="6292" w:type="dxa"/>
          </w:tcPr>
          <w:p w:rsidR="00D05471" w:rsidRPr="00D4273D" w:rsidRDefault="0017123D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D05471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D05471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D05471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D05471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D05471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D05471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D05471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D05471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D05471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</w:p>
        </w:tc>
      </w:tr>
    </w:tbl>
    <w:p w:rsidR="00D05471" w:rsidRPr="00D4273D" w:rsidRDefault="00D05471" w:rsidP="00D05471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853"/>
        <w:gridCol w:w="1849"/>
      </w:tblGrid>
      <w:tr w:rsidR="00D05471" w:rsidRPr="00D4273D" w:rsidTr="00CD7D65">
        <w:trPr>
          <w:jc w:val="center"/>
        </w:trPr>
        <w:tc>
          <w:tcPr>
            <w:tcW w:w="8640" w:type="dxa"/>
            <w:gridSpan w:val="2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Pamatdarbība (nosaukums un kods atbilstoši Veselības aprūpes sniedzēju klasifikācijai)</w:t>
            </w:r>
          </w:p>
        </w:tc>
      </w:tr>
      <w:tr w:rsidR="00D05471" w:rsidRPr="00D4273D" w:rsidTr="00CD7D65">
        <w:trPr>
          <w:jc w:val="center"/>
        </w:trPr>
        <w:tc>
          <w:tcPr>
            <w:tcW w:w="6804" w:type="dxa"/>
            <w:tcBorders>
              <w:bottom w:val="single" w:sz="4" w:space="0" w:color="auto"/>
            </w:tcBorders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836" w:type="dxa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HP </w:t>
            </w:r>
            <w:r w:rsidR="0017123D"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17123D" w:rsidRPr="00D4273D">
              <w:rPr>
                <w:rFonts w:ascii="Cambria" w:hAnsi="Cambria"/>
                <w:sz w:val="19"/>
              </w:rPr>
            </w:r>
            <w:r w:rsidR="0017123D" w:rsidRPr="00D4273D">
              <w:rPr>
                <w:rFonts w:ascii="Cambria" w:hAnsi="Cambria"/>
                <w:sz w:val="19"/>
              </w:rPr>
              <w:fldChar w:fldCharType="end"/>
            </w:r>
            <w:r w:rsidR="0017123D"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17123D" w:rsidRPr="00D4273D">
              <w:rPr>
                <w:rFonts w:ascii="Cambria" w:hAnsi="Cambria"/>
                <w:sz w:val="19"/>
              </w:rPr>
            </w:r>
            <w:r w:rsidR="0017123D" w:rsidRPr="00D4273D">
              <w:rPr>
                <w:rFonts w:ascii="Cambria" w:hAnsi="Cambria"/>
                <w:sz w:val="19"/>
              </w:rPr>
              <w:fldChar w:fldCharType="end"/>
            </w:r>
            <w:r w:rsidR="0017123D"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17123D" w:rsidRPr="00D4273D">
              <w:rPr>
                <w:rFonts w:ascii="Cambria" w:hAnsi="Cambria"/>
                <w:sz w:val="19"/>
              </w:rPr>
            </w:r>
            <w:r w:rsidR="0017123D" w:rsidRPr="00D4273D">
              <w:rPr>
                <w:rFonts w:ascii="Cambria" w:hAnsi="Cambria"/>
                <w:sz w:val="19"/>
              </w:rPr>
              <w:fldChar w:fldCharType="end"/>
            </w:r>
            <w:r w:rsidR="0017123D"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17123D" w:rsidRPr="00D4273D">
              <w:rPr>
                <w:rFonts w:ascii="Cambria" w:hAnsi="Cambria"/>
                <w:sz w:val="19"/>
              </w:rPr>
            </w:r>
            <w:r w:rsidR="0017123D" w:rsidRPr="00D4273D">
              <w:rPr>
                <w:rFonts w:ascii="Cambria" w:hAnsi="Cambria"/>
                <w:sz w:val="19"/>
              </w:rPr>
              <w:fldChar w:fldCharType="end"/>
            </w:r>
          </w:p>
        </w:tc>
      </w:tr>
    </w:tbl>
    <w:p w:rsidR="00D05471" w:rsidRPr="00D4273D" w:rsidRDefault="00D05471" w:rsidP="00D05471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26"/>
        <w:gridCol w:w="7976"/>
      </w:tblGrid>
      <w:tr w:rsidR="00D05471" w:rsidRPr="00D4273D" w:rsidTr="00526CB9">
        <w:trPr>
          <w:trHeight w:val="227"/>
          <w:jc w:val="center"/>
        </w:trPr>
        <w:tc>
          <w:tcPr>
            <w:tcW w:w="737" w:type="dxa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Adrese</w:t>
            </w:r>
          </w:p>
        </w:tc>
        <w:tc>
          <w:tcPr>
            <w:tcW w:w="8844" w:type="dxa"/>
            <w:tcBorders>
              <w:bottom w:val="single" w:sz="4" w:space="0" w:color="auto"/>
            </w:tcBorders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D05471" w:rsidRPr="00D4273D" w:rsidTr="00526CB9">
        <w:trPr>
          <w:trHeight w:val="227"/>
          <w:jc w:val="center"/>
        </w:trPr>
        <w:tc>
          <w:tcPr>
            <w:tcW w:w="737" w:type="dxa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844" w:type="dxa"/>
            <w:tcBorders>
              <w:top w:val="single" w:sz="4" w:space="0" w:color="auto"/>
              <w:bottom w:val="single" w:sz="4" w:space="0" w:color="auto"/>
            </w:tcBorders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:rsidR="00D05471" w:rsidRPr="00D4273D" w:rsidRDefault="00D05471" w:rsidP="00D05471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863"/>
        <w:gridCol w:w="3046"/>
        <w:gridCol w:w="1571"/>
        <w:gridCol w:w="3222"/>
      </w:tblGrid>
      <w:tr w:rsidR="00D05471" w:rsidRPr="00D4273D" w:rsidTr="00526CB9">
        <w:trPr>
          <w:jc w:val="center"/>
        </w:trPr>
        <w:tc>
          <w:tcPr>
            <w:tcW w:w="879" w:type="dxa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Tālrunis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701" w:type="dxa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E-pasts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:rsidR="00D05471" w:rsidRPr="00D4273D" w:rsidRDefault="00D05471" w:rsidP="00D05471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495"/>
        <w:gridCol w:w="7207"/>
      </w:tblGrid>
      <w:tr w:rsidR="00D05471" w:rsidRPr="00D4273D" w:rsidTr="00526CB9">
        <w:trPr>
          <w:jc w:val="center"/>
        </w:trPr>
        <w:tc>
          <w:tcPr>
            <w:tcW w:w="1588" w:type="dxa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Iestādes vadītājs</w:t>
            </w:r>
          </w:p>
        </w:tc>
        <w:tc>
          <w:tcPr>
            <w:tcW w:w="7993" w:type="dxa"/>
            <w:tcBorders>
              <w:bottom w:val="single" w:sz="4" w:space="0" w:color="auto"/>
            </w:tcBorders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D05471" w:rsidRPr="00D4273D" w:rsidTr="00526CB9">
        <w:trPr>
          <w:jc w:val="center"/>
        </w:trPr>
        <w:tc>
          <w:tcPr>
            <w:tcW w:w="1588" w:type="dxa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7993" w:type="dxa"/>
            <w:tcBorders>
              <w:top w:val="single" w:sz="4" w:space="0" w:color="auto"/>
            </w:tcBorders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D4273D">
              <w:rPr>
                <w:rFonts w:ascii="Cambria" w:hAnsi="Cambria"/>
                <w:sz w:val="17"/>
                <w:szCs w:val="17"/>
              </w:rPr>
              <w:t>(vārds, uzvārds)</w:t>
            </w:r>
          </w:p>
        </w:tc>
      </w:tr>
    </w:tbl>
    <w:p w:rsidR="00D05471" w:rsidRPr="00D4273D" w:rsidRDefault="00D05471" w:rsidP="00D05471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02"/>
        <w:gridCol w:w="5300"/>
      </w:tblGrid>
      <w:tr w:rsidR="00D05471" w:rsidRPr="00D4273D" w:rsidTr="00526CB9">
        <w:trPr>
          <w:trHeight w:val="227"/>
          <w:jc w:val="center"/>
        </w:trPr>
        <w:tc>
          <w:tcPr>
            <w:tcW w:w="9581" w:type="dxa"/>
            <w:gridSpan w:val="2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pacing w:val="-2"/>
                <w:sz w:val="19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8"/>
              </w:rPr>
              <w:t>Ārstniecības iestāde, kuras resursus izmanto veselības aprūpes pakalpojumu sniegšanai saskaņā</w:t>
            </w:r>
          </w:p>
        </w:tc>
      </w:tr>
      <w:tr w:rsidR="00D05471" w:rsidRPr="00D4273D" w:rsidTr="00526CB9">
        <w:trPr>
          <w:trHeight w:val="227"/>
          <w:jc w:val="center"/>
        </w:trPr>
        <w:tc>
          <w:tcPr>
            <w:tcW w:w="3714" w:type="dxa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  <w:szCs w:val="28"/>
              </w:rPr>
              <w:t xml:space="preserve">ar ārstniecības iestāžu savstarpēju līgumu </w:t>
            </w: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D05471" w:rsidRPr="00D4273D" w:rsidTr="00526CB9">
        <w:trPr>
          <w:trHeight w:val="227"/>
          <w:jc w:val="center"/>
        </w:trPr>
        <w:tc>
          <w:tcPr>
            <w:tcW w:w="3714" w:type="dxa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5867" w:type="dxa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D4273D">
              <w:rPr>
                <w:rFonts w:ascii="Cambria" w:hAnsi="Cambria"/>
                <w:sz w:val="17"/>
                <w:szCs w:val="17"/>
              </w:rPr>
              <w:t>(nosaukums)</w:t>
            </w:r>
          </w:p>
        </w:tc>
      </w:tr>
      <w:tr w:rsidR="00D05471" w:rsidRPr="00D4273D" w:rsidTr="00526CB9">
        <w:trPr>
          <w:trHeight w:val="227"/>
          <w:jc w:val="center"/>
        </w:trPr>
        <w:tc>
          <w:tcPr>
            <w:tcW w:w="9581" w:type="dxa"/>
            <w:gridSpan w:val="2"/>
            <w:tcBorders>
              <w:bottom w:val="single" w:sz="4" w:space="0" w:color="auto"/>
            </w:tcBorders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:rsidR="00D05471" w:rsidRPr="00D4273D" w:rsidRDefault="00D05471" w:rsidP="00D05471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046"/>
        <w:gridCol w:w="5656"/>
      </w:tblGrid>
      <w:tr w:rsidR="00D05471" w:rsidRPr="00D4273D" w:rsidTr="00526CB9">
        <w:trPr>
          <w:jc w:val="center"/>
        </w:trPr>
        <w:tc>
          <w:tcPr>
            <w:tcW w:w="3289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Kods ārstniecības iestāžu reģistrā</w:t>
            </w:r>
          </w:p>
        </w:tc>
        <w:tc>
          <w:tcPr>
            <w:tcW w:w="6292" w:type="dxa"/>
          </w:tcPr>
          <w:p w:rsidR="00D05471" w:rsidRPr="00D4273D" w:rsidRDefault="0017123D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D05471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D05471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D05471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D05471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D05471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D05471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D05471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D05471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D05471"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Pr="00D4273D">
              <w:rPr>
                <w:rFonts w:ascii="Cambria" w:hAnsi="Cambria"/>
                <w:sz w:val="19"/>
              </w:rPr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</w:p>
        </w:tc>
      </w:tr>
    </w:tbl>
    <w:p w:rsidR="00D05471" w:rsidRPr="00D4273D" w:rsidRDefault="00D05471" w:rsidP="00D05471">
      <w:pPr>
        <w:spacing w:after="0" w:line="260" w:lineRule="exact"/>
        <w:rPr>
          <w:rFonts w:ascii="Cambria" w:hAnsi="Cambria"/>
          <w:sz w:val="19"/>
        </w:rPr>
      </w:pPr>
    </w:p>
    <w:p w:rsidR="00F325C3" w:rsidRDefault="00F325C3">
      <w:pPr>
        <w:rPr>
          <w:rFonts w:ascii="Cambria" w:hAnsi="Cambria"/>
          <w:b/>
          <w:sz w:val="19"/>
        </w:rPr>
      </w:pPr>
      <w:r>
        <w:rPr>
          <w:rFonts w:ascii="Cambria" w:hAnsi="Cambria"/>
          <w:b/>
          <w:sz w:val="19"/>
        </w:rPr>
        <w:br w:type="page"/>
      </w:r>
    </w:p>
    <w:p w:rsidR="00D05471" w:rsidRPr="00D4273D" w:rsidRDefault="00D05471" w:rsidP="00D05471">
      <w:pPr>
        <w:spacing w:after="0" w:line="260" w:lineRule="exact"/>
        <w:rPr>
          <w:rFonts w:ascii="Cambria" w:hAnsi="Cambria"/>
          <w:b/>
          <w:sz w:val="19"/>
        </w:rPr>
      </w:pPr>
      <w:r w:rsidRPr="00D4273D">
        <w:rPr>
          <w:rFonts w:ascii="Cambria" w:hAnsi="Cambria"/>
          <w:b/>
          <w:sz w:val="19"/>
        </w:rPr>
        <w:lastRenderedPageBreak/>
        <w:t>1. Radioloģijas iekārtas iestādē un ar tām veiktais darbs</w:t>
      </w:r>
    </w:p>
    <w:p w:rsidR="00D05471" w:rsidRPr="00D4273D" w:rsidRDefault="00D05471" w:rsidP="00D05471">
      <w:pPr>
        <w:spacing w:after="0" w:line="260" w:lineRule="exact"/>
        <w:rPr>
          <w:rFonts w:ascii="Cambria" w:hAnsi="Cambria"/>
          <w:sz w:val="19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367"/>
        <w:gridCol w:w="815"/>
        <w:gridCol w:w="797"/>
        <w:gridCol w:w="1888"/>
        <w:gridCol w:w="1503"/>
        <w:gridCol w:w="1361"/>
      </w:tblGrid>
      <w:tr w:rsidR="00D05471" w:rsidRPr="00D4273D" w:rsidTr="00526CB9">
        <w:tc>
          <w:tcPr>
            <w:tcW w:w="2546" w:type="dxa"/>
            <w:vMerge w:val="restart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Informācija</w:t>
            </w:r>
          </w:p>
        </w:tc>
        <w:tc>
          <w:tcPr>
            <w:tcW w:w="850" w:type="dxa"/>
            <w:vMerge w:val="restart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Rindas Nr.</w:t>
            </w:r>
          </w:p>
        </w:tc>
        <w:tc>
          <w:tcPr>
            <w:tcW w:w="822" w:type="dxa"/>
            <w:vMerge w:val="restart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Iekārtu skaits</w:t>
            </w:r>
          </w:p>
        </w:tc>
        <w:tc>
          <w:tcPr>
            <w:tcW w:w="20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Kopējais veikto izmeklējumu skaits</w:t>
            </w:r>
          </w:p>
        </w:tc>
        <w:tc>
          <w:tcPr>
            <w:tcW w:w="2948" w:type="dxa"/>
            <w:gridSpan w:val="2"/>
            <w:tcMar>
              <w:left w:w="57" w:type="dxa"/>
              <w:right w:w="57" w:type="dxa"/>
            </w:tcMar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Tajā skaitā izmeklējumu skaits</w:t>
            </w:r>
          </w:p>
        </w:tc>
      </w:tr>
      <w:tr w:rsidR="00D05471" w:rsidRPr="00D4273D" w:rsidTr="00526CB9">
        <w:tc>
          <w:tcPr>
            <w:tcW w:w="2546" w:type="dxa"/>
            <w:vMerge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013" w:type="dxa"/>
            <w:vMerge/>
            <w:tcMar>
              <w:left w:w="57" w:type="dxa"/>
              <w:right w:w="57" w:type="dxa"/>
            </w:tcMar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stacionāriem pacientiem</w:t>
            </w:r>
          </w:p>
        </w:tc>
        <w:tc>
          <w:tcPr>
            <w:tcW w:w="1388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ambulatoriem pacientiem</w:t>
            </w:r>
          </w:p>
        </w:tc>
      </w:tr>
      <w:tr w:rsidR="00D05471" w:rsidRPr="00D4273D" w:rsidTr="00526CB9">
        <w:tc>
          <w:tcPr>
            <w:tcW w:w="2546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</w:t>
            </w:r>
          </w:p>
        </w:tc>
        <w:tc>
          <w:tcPr>
            <w:tcW w:w="85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B</w:t>
            </w:r>
          </w:p>
        </w:tc>
        <w:tc>
          <w:tcPr>
            <w:tcW w:w="822" w:type="dxa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</w:t>
            </w:r>
          </w:p>
        </w:tc>
        <w:tc>
          <w:tcPr>
            <w:tcW w:w="2013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</w:t>
            </w:r>
          </w:p>
        </w:tc>
        <w:tc>
          <w:tcPr>
            <w:tcW w:w="1388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4</w:t>
            </w:r>
          </w:p>
        </w:tc>
      </w:tr>
      <w:tr w:rsidR="00D05471" w:rsidRPr="00D4273D" w:rsidTr="00526CB9">
        <w:tc>
          <w:tcPr>
            <w:tcW w:w="2546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RTG</w:t>
            </w:r>
            <w:r w:rsidRPr="00D4273D">
              <w:rPr>
                <w:rFonts w:ascii="Cambria" w:hAnsi="Cambria"/>
                <w:sz w:val="19"/>
                <w:szCs w:val="20"/>
                <w:vertAlign w:val="superscript"/>
              </w:rPr>
              <w:t>1</w:t>
            </w:r>
            <w:r w:rsidRPr="00D4273D">
              <w:rPr>
                <w:rFonts w:ascii="Cambria" w:hAnsi="Cambria"/>
                <w:sz w:val="19"/>
                <w:szCs w:val="20"/>
              </w:rPr>
              <w:t xml:space="preserve"> iekārtas</w:t>
            </w:r>
          </w:p>
        </w:tc>
        <w:tc>
          <w:tcPr>
            <w:tcW w:w="85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</w:t>
            </w:r>
          </w:p>
        </w:tc>
        <w:tc>
          <w:tcPr>
            <w:tcW w:w="822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05471" w:rsidRPr="00D4273D" w:rsidTr="00526CB9">
        <w:tc>
          <w:tcPr>
            <w:tcW w:w="2546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Dentālie aparāti</w:t>
            </w:r>
          </w:p>
        </w:tc>
        <w:tc>
          <w:tcPr>
            <w:tcW w:w="85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</w:t>
            </w:r>
          </w:p>
        </w:tc>
        <w:tc>
          <w:tcPr>
            <w:tcW w:w="822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05471" w:rsidRPr="00D4273D" w:rsidTr="00526CB9">
        <w:tc>
          <w:tcPr>
            <w:tcW w:w="2546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Mammogrāfi</w:t>
            </w:r>
          </w:p>
        </w:tc>
        <w:tc>
          <w:tcPr>
            <w:tcW w:w="85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</w:t>
            </w:r>
          </w:p>
        </w:tc>
        <w:tc>
          <w:tcPr>
            <w:tcW w:w="822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05471" w:rsidRPr="00D4273D" w:rsidTr="00526CB9">
        <w:tc>
          <w:tcPr>
            <w:tcW w:w="2546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tajā skaitā mobilie</w:t>
            </w:r>
          </w:p>
        </w:tc>
        <w:tc>
          <w:tcPr>
            <w:tcW w:w="85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3.1</w:t>
            </w:r>
          </w:p>
        </w:tc>
        <w:tc>
          <w:tcPr>
            <w:tcW w:w="822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05471" w:rsidRPr="00D4273D" w:rsidTr="00526CB9">
        <w:tc>
          <w:tcPr>
            <w:tcW w:w="2546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Fluorogrāfi</w:t>
            </w:r>
          </w:p>
        </w:tc>
        <w:tc>
          <w:tcPr>
            <w:tcW w:w="85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4</w:t>
            </w:r>
          </w:p>
        </w:tc>
        <w:tc>
          <w:tcPr>
            <w:tcW w:w="822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05471" w:rsidRPr="00D4273D" w:rsidTr="00526CB9">
        <w:tc>
          <w:tcPr>
            <w:tcW w:w="2546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CT</w:t>
            </w:r>
            <w:r w:rsidRPr="00D4273D">
              <w:rPr>
                <w:rFonts w:ascii="Cambria" w:hAnsi="Cambria"/>
                <w:sz w:val="19"/>
                <w:szCs w:val="20"/>
                <w:vertAlign w:val="superscript"/>
              </w:rPr>
              <w:t>2</w:t>
            </w:r>
            <w:r w:rsidRPr="00D4273D">
              <w:rPr>
                <w:rFonts w:ascii="Cambria" w:hAnsi="Cambria"/>
                <w:sz w:val="19"/>
                <w:szCs w:val="20"/>
              </w:rPr>
              <w:t xml:space="preserve"> iekārtas</w:t>
            </w:r>
          </w:p>
        </w:tc>
        <w:tc>
          <w:tcPr>
            <w:tcW w:w="85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5</w:t>
            </w:r>
          </w:p>
        </w:tc>
        <w:tc>
          <w:tcPr>
            <w:tcW w:w="822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05471" w:rsidRPr="00D4273D" w:rsidTr="00526CB9">
        <w:tc>
          <w:tcPr>
            <w:tcW w:w="2546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PET</w:t>
            </w:r>
            <w:r w:rsidRPr="00D4273D">
              <w:rPr>
                <w:rFonts w:ascii="Cambria" w:hAnsi="Cambria"/>
                <w:iCs/>
                <w:sz w:val="19"/>
                <w:szCs w:val="20"/>
                <w:vertAlign w:val="superscript"/>
              </w:rPr>
              <w:t xml:space="preserve">3 </w:t>
            </w:r>
            <w:r w:rsidRPr="00D4273D">
              <w:rPr>
                <w:rFonts w:ascii="Cambria" w:hAnsi="Cambria"/>
                <w:iCs/>
                <w:sz w:val="19"/>
                <w:szCs w:val="20"/>
              </w:rPr>
              <w:t>iekārtas</w:t>
            </w:r>
          </w:p>
        </w:tc>
        <w:tc>
          <w:tcPr>
            <w:tcW w:w="85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6</w:t>
            </w:r>
          </w:p>
        </w:tc>
        <w:tc>
          <w:tcPr>
            <w:tcW w:w="822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05471" w:rsidRPr="00D4273D" w:rsidTr="00526CB9">
        <w:tc>
          <w:tcPr>
            <w:tcW w:w="2546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Angiogrāfi</w:t>
            </w:r>
          </w:p>
        </w:tc>
        <w:tc>
          <w:tcPr>
            <w:tcW w:w="85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7</w:t>
            </w:r>
          </w:p>
        </w:tc>
        <w:tc>
          <w:tcPr>
            <w:tcW w:w="822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05471" w:rsidRPr="00D4273D" w:rsidTr="00526CB9">
        <w:tc>
          <w:tcPr>
            <w:tcW w:w="2546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Litotriptori</w:t>
            </w:r>
          </w:p>
        </w:tc>
        <w:tc>
          <w:tcPr>
            <w:tcW w:w="85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8</w:t>
            </w:r>
          </w:p>
        </w:tc>
        <w:tc>
          <w:tcPr>
            <w:tcW w:w="822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05471" w:rsidRPr="00D4273D" w:rsidTr="00526CB9">
        <w:tc>
          <w:tcPr>
            <w:tcW w:w="2546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MR</w:t>
            </w:r>
            <w:r w:rsidRPr="00D4273D">
              <w:rPr>
                <w:rFonts w:ascii="Cambria" w:hAnsi="Cambria"/>
                <w:sz w:val="19"/>
                <w:szCs w:val="20"/>
                <w:vertAlign w:val="superscript"/>
              </w:rPr>
              <w:t>4</w:t>
            </w:r>
            <w:r w:rsidRPr="00D4273D">
              <w:rPr>
                <w:rFonts w:ascii="Cambria" w:hAnsi="Cambria"/>
                <w:sz w:val="19"/>
                <w:szCs w:val="20"/>
              </w:rPr>
              <w:t xml:space="preserve"> iekārtas</w:t>
            </w:r>
          </w:p>
        </w:tc>
        <w:tc>
          <w:tcPr>
            <w:tcW w:w="85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9</w:t>
            </w:r>
          </w:p>
        </w:tc>
        <w:tc>
          <w:tcPr>
            <w:tcW w:w="822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05471" w:rsidRPr="00D4273D" w:rsidTr="00526CB9">
        <w:tc>
          <w:tcPr>
            <w:tcW w:w="2546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USG</w:t>
            </w:r>
            <w:r w:rsidRPr="00D4273D">
              <w:rPr>
                <w:rFonts w:ascii="Cambria" w:hAnsi="Cambria"/>
                <w:sz w:val="19"/>
                <w:szCs w:val="20"/>
                <w:vertAlign w:val="superscript"/>
              </w:rPr>
              <w:t>5</w:t>
            </w:r>
            <w:r w:rsidRPr="00D4273D">
              <w:rPr>
                <w:rFonts w:ascii="Cambria" w:hAnsi="Cambria"/>
                <w:sz w:val="19"/>
                <w:szCs w:val="20"/>
              </w:rPr>
              <w:t xml:space="preserve"> aparāti</w:t>
            </w:r>
          </w:p>
        </w:tc>
        <w:tc>
          <w:tcPr>
            <w:tcW w:w="85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10</w:t>
            </w:r>
          </w:p>
        </w:tc>
        <w:tc>
          <w:tcPr>
            <w:tcW w:w="822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05471" w:rsidRPr="00D4273D" w:rsidTr="00526CB9">
        <w:tc>
          <w:tcPr>
            <w:tcW w:w="2546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Radionuklīdā aparatūra</w:t>
            </w:r>
            <w:r w:rsidR="000A3C3B">
              <w:rPr>
                <w:rFonts w:ascii="Cambria" w:hAnsi="Cambria"/>
                <w:sz w:val="19"/>
                <w:szCs w:val="20"/>
              </w:rPr>
              <w:t>*</w:t>
            </w:r>
          </w:p>
        </w:tc>
        <w:tc>
          <w:tcPr>
            <w:tcW w:w="85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11</w:t>
            </w:r>
          </w:p>
        </w:tc>
        <w:tc>
          <w:tcPr>
            <w:tcW w:w="822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05471" w:rsidRPr="00D4273D" w:rsidTr="00526CB9">
        <w:tc>
          <w:tcPr>
            <w:tcW w:w="2546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tajā skaitā Gamma</w:t>
            </w:r>
            <w:r w:rsidR="00084BB7">
              <w:rPr>
                <w:rFonts w:ascii="Cambria" w:hAnsi="Cambria"/>
                <w:sz w:val="19"/>
                <w:szCs w:val="20"/>
              </w:rPr>
              <w:t xml:space="preserve"> </w:t>
            </w:r>
            <w:r w:rsidRPr="00D4273D">
              <w:rPr>
                <w:rFonts w:ascii="Cambria" w:hAnsi="Cambria"/>
                <w:sz w:val="19"/>
                <w:szCs w:val="20"/>
              </w:rPr>
              <w:t>kameras</w:t>
            </w:r>
            <w:r w:rsidR="00084BB7">
              <w:rPr>
                <w:rFonts w:ascii="Cambria" w:hAnsi="Cambria"/>
                <w:sz w:val="19"/>
                <w:szCs w:val="20"/>
              </w:rPr>
              <w:t>**</w:t>
            </w:r>
          </w:p>
        </w:tc>
        <w:tc>
          <w:tcPr>
            <w:tcW w:w="85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11.1</w:t>
            </w:r>
          </w:p>
        </w:tc>
        <w:tc>
          <w:tcPr>
            <w:tcW w:w="822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05471" w:rsidRPr="00D4273D" w:rsidTr="00526CB9">
        <w:tc>
          <w:tcPr>
            <w:tcW w:w="2546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ind w:left="567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no tām planārās</w:t>
            </w:r>
          </w:p>
        </w:tc>
        <w:tc>
          <w:tcPr>
            <w:tcW w:w="85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11.1.1</w:t>
            </w:r>
          </w:p>
        </w:tc>
        <w:tc>
          <w:tcPr>
            <w:tcW w:w="822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05471" w:rsidRPr="00D4273D" w:rsidTr="00526CB9">
        <w:tc>
          <w:tcPr>
            <w:tcW w:w="2546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SPECT</w:t>
            </w:r>
            <w:r w:rsidRPr="00D4273D">
              <w:rPr>
                <w:rFonts w:ascii="Cambria" w:hAnsi="Cambria"/>
                <w:sz w:val="19"/>
                <w:szCs w:val="20"/>
                <w:vertAlign w:val="superscript"/>
              </w:rPr>
              <w:t>6</w:t>
            </w:r>
          </w:p>
        </w:tc>
        <w:tc>
          <w:tcPr>
            <w:tcW w:w="85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12</w:t>
            </w:r>
          </w:p>
        </w:tc>
        <w:tc>
          <w:tcPr>
            <w:tcW w:w="822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05471" w:rsidRPr="00D4273D" w:rsidTr="00526CB9">
        <w:tc>
          <w:tcPr>
            <w:tcW w:w="2546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Pārējās iekārtas</w:t>
            </w:r>
          </w:p>
        </w:tc>
        <w:tc>
          <w:tcPr>
            <w:tcW w:w="85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13</w:t>
            </w:r>
          </w:p>
        </w:tc>
        <w:tc>
          <w:tcPr>
            <w:tcW w:w="822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05471" w:rsidRPr="00D4273D" w:rsidTr="00526CB9">
        <w:tc>
          <w:tcPr>
            <w:tcW w:w="2546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right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Kopā</w:t>
            </w:r>
          </w:p>
        </w:tc>
        <w:tc>
          <w:tcPr>
            <w:tcW w:w="85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14</w:t>
            </w:r>
          </w:p>
        </w:tc>
        <w:tc>
          <w:tcPr>
            <w:tcW w:w="822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</w:tbl>
    <w:p w:rsidR="00D05471" w:rsidRPr="00084BB7" w:rsidRDefault="000A3C3B" w:rsidP="00D05471">
      <w:pPr>
        <w:spacing w:after="0" w:line="260" w:lineRule="exact"/>
        <w:rPr>
          <w:rFonts w:ascii="Times New Roman" w:hAnsi="Times New Roman"/>
          <w:sz w:val="16"/>
          <w:szCs w:val="16"/>
        </w:rPr>
      </w:pPr>
      <w:r w:rsidRPr="00084BB7">
        <w:rPr>
          <w:rFonts w:ascii="Times New Roman" w:hAnsi="Times New Roman"/>
          <w:sz w:val="16"/>
          <w:szCs w:val="16"/>
        </w:rPr>
        <w:t xml:space="preserve">* Radionuklīdās aparatūras skaitā </w:t>
      </w:r>
      <w:r w:rsidR="00084BB7" w:rsidRPr="00084BB7">
        <w:rPr>
          <w:rFonts w:ascii="Times New Roman" w:hAnsi="Times New Roman"/>
          <w:sz w:val="16"/>
          <w:szCs w:val="16"/>
        </w:rPr>
        <w:t>nenorāda PET iekārtas.</w:t>
      </w:r>
    </w:p>
    <w:p w:rsidR="00084BB7" w:rsidRPr="00D4273D" w:rsidRDefault="00084BB7" w:rsidP="00D05471">
      <w:pPr>
        <w:spacing w:after="0" w:line="260" w:lineRule="exact"/>
        <w:rPr>
          <w:rFonts w:ascii="Cambria" w:hAnsi="Cambria"/>
          <w:sz w:val="19"/>
        </w:rPr>
      </w:pPr>
      <w:r w:rsidRPr="00084BB7">
        <w:rPr>
          <w:rFonts w:ascii="Times New Roman" w:hAnsi="Times New Roman"/>
          <w:sz w:val="16"/>
          <w:szCs w:val="16"/>
        </w:rPr>
        <w:t>** Gamma kameru skaitā nenorāda SPECT</w:t>
      </w:r>
      <w:r>
        <w:rPr>
          <w:rFonts w:ascii="Cambria" w:hAnsi="Cambria"/>
          <w:sz w:val="19"/>
        </w:rPr>
        <w:t>.</w:t>
      </w:r>
      <w:bookmarkStart w:id="0" w:name="_GoBack"/>
      <w:bookmarkEnd w:id="0"/>
    </w:p>
    <w:p w:rsidR="00084BB7" w:rsidRDefault="00084BB7" w:rsidP="00D05471">
      <w:pPr>
        <w:spacing w:after="0" w:line="260" w:lineRule="exact"/>
        <w:rPr>
          <w:rFonts w:ascii="Cambria" w:hAnsi="Cambria"/>
          <w:b/>
          <w:sz w:val="19"/>
        </w:rPr>
      </w:pPr>
    </w:p>
    <w:p w:rsidR="00D05471" w:rsidRPr="00D4273D" w:rsidRDefault="00D05471" w:rsidP="00D05471">
      <w:pPr>
        <w:spacing w:after="0" w:line="260" w:lineRule="exact"/>
        <w:rPr>
          <w:rFonts w:ascii="Cambria" w:hAnsi="Cambria"/>
          <w:sz w:val="19"/>
          <w:szCs w:val="24"/>
        </w:rPr>
      </w:pPr>
      <w:r w:rsidRPr="00D4273D">
        <w:rPr>
          <w:rFonts w:ascii="Cambria" w:hAnsi="Cambria"/>
          <w:b/>
          <w:sz w:val="19"/>
        </w:rPr>
        <w:t>2. Radiologa aprakstīto uzņēmumu/attēlu un izmeklējumu skaits</w:t>
      </w:r>
      <w:r w:rsidRPr="00D4273D">
        <w:rPr>
          <w:rFonts w:ascii="Cambria" w:hAnsi="Cambria"/>
          <w:sz w:val="19"/>
        </w:rPr>
        <w:t xml:space="preserve"> _________</w:t>
      </w:r>
    </w:p>
    <w:p w:rsidR="00D05471" w:rsidRPr="00D4273D" w:rsidRDefault="00D05471" w:rsidP="00D05471">
      <w:pPr>
        <w:spacing w:after="0" w:line="260" w:lineRule="exact"/>
        <w:rPr>
          <w:rFonts w:ascii="Cambria" w:hAnsi="Cambria"/>
          <w:sz w:val="17"/>
          <w:szCs w:val="17"/>
        </w:rPr>
      </w:pPr>
      <w:r w:rsidRPr="00D4273D">
        <w:rPr>
          <w:rFonts w:ascii="Cambria" w:hAnsi="Cambria"/>
          <w:sz w:val="17"/>
          <w:szCs w:val="17"/>
        </w:rPr>
        <w:t xml:space="preserve"> (neatkarīgi no radioloģijas iekārtas veida un veikšanas vietas)</w:t>
      </w:r>
    </w:p>
    <w:p w:rsidR="00D05471" w:rsidRPr="00D4273D" w:rsidRDefault="00D05471" w:rsidP="00D05471">
      <w:pPr>
        <w:spacing w:after="0" w:line="260" w:lineRule="exact"/>
        <w:rPr>
          <w:rFonts w:ascii="Cambria" w:hAnsi="Cambria"/>
          <w:sz w:val="19"/>
        </w:rPr>
      </w:pPr>
    </w:p>
    <w:p w:rsidR="00D05471" w:rsidRPr="00D4273D" w:rsidRDefault="00D05471" w:rsidP="00D05471">
      <w:pPr>
        <w:spacing w:after="0" w:line="260" w:lineRule="exact"/>
        <w:rPr>
          <w:rFonts w:ascii="Cambria" w:hAnsi="Cambria"/>
          <w:b/>
          <w:sz w:val="19"/>
        </w:rPr>
      </w:pPr>
      <w:r w:rsidRPr="00D4273D">
        <w:rPr>
          <w:rFonts w:ascii="Cambria" w:hAnsi="Cambria"/>
          <w:b/>
          <w:sz w:val="19"/>
        </w:rPr>
        <w:t>3. Rentgendiagnostiskais darbs</w:t>
      </w:r>
    </w:p>
    <w:p w:rsidR="00D05471" w:rsidRPr="00D4273D" w:rsidRDefault="00D05471" w:rsidP="00D05471">
      <w:pPr>
        <w:spacing w:after="0" w:line="260" w:lineRule="exact"/>
        <w:rPr>
          <w:rFonts w:ascii="Cambria" w:hAnsi="Cambria"/>
          <w:sz w:val="19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921"/>
        <w:gridCol w:w="822"/>
        <w:gridCol w:w="1062"/>
        <w:gridCol w:w="1505"/>
        <w:gridCol w:w="1392"/>
      </w:tblGrid>
      <w:tr w:rsidR="00D05471" w:rsidRPr="00D4273D" w:rsidTr="00526CB9">
        <w:tc>
          <w:tcPr>
            <w:tcW w:w="4219" w:type="dxa"/>
            <w:vMerge w:val="restart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Rindas Nr.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Kopā</w:t>
            </w:r>
            <w:r w:rsidRPr="00D4273D">
              <w:rPr>
                <w:rFonts w:ascii="Cambria" w:hAnsi="Cambria"/>
                <w:sz w:val="19"/>
                <w:vertAlign w:val="superscript"/>
              </w:rPr>
              <w:t>9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Tajā skaitā izmeklējumu skaits</w:t>
            </w:r>
          </w:p>
        </w:tc>
      </w:tr>
      <w:tr w:rsidR="00D05471" w:rsidRPr="00D4273D" w:rsidTr="00526CB9">
        <w:tc>
          <w:tcPr>
            <w:tcW w:w="4219" w:type="dxa"/>
            <w:vMerge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stacionāriem pacientiem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ambulatoriem pacientiem</w:t>
            </w:r>
          </w:p>
        </w:tc>
      </w:tr>
      <w:tr w:rsidR="00D05471" w:rsidRPr="00D4273D" w:rsidTr="00526CB9">
        <w:tc>
          <w:tcPr>
            <w:tcW w:w="421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3</w:t>
            </w:r>
          </w:p>
        </w:tc>
      </w:tr>
      <w:tr w:rsidR="00D05471" w:rsidRPr="00D4273D" w:rsidTr="00526CB9">
        <w:tc>
          <w:tcPr>
            <w:tcW w:w="421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Caurskates ar RTG</w:t>
            </w:r>
            <w:r w:rsidRPr="00D4273D">
              <w:rPr>
                <w:rFonts w:ascii="Cambria" w:hAnsi="Cambria"/>
                <w:sz w:val="19"/>
                <w:szCs w:val="20"/>
                <w:vertAlign w:val="superscript"/>
              </w:rPr>
              <w:t>1</w:t>
            </w:r>
            <w:r w:rsidRPr="00D4273D">
              <w:rPr>
                <w:rFonts w:ascii="Cambria" w:hAnsi="Cambria"/>
                <w:sz w:val="19"/>
                <w:szCs w:val="20"/>
              </w:rPr>
              <w:t xml:space="preserve"> iekārtu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05471" w:rsidRPr="00D4273D" w:rsidTr="00526CB9">
        <w:tc>
          <w:tcPr>
            <w:tcW w:w="421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CT</w:t>
            </w:r>
            <w:r w:rsidRPr="00D4273D">
              <w:rPr>
                <w:rFonts w:ascii="Cambria" w:hAnsi="Cambria"/>
                <w:sz w:val="19"/>
                <w:szCs w:val="20"/>
                <w:vertAlign w:val="superscript"/>
              </w:rPr>
              <w:t>2</w:t>
            </w:r>
            <w:r w:rsidRPr="00D4273D">
              <w:rPr>
                <w:rFonts w:ascii="Cambria" w:hAnsi="Cambria"/>
                <w:sz w:val="19"/>
                <w:szCs w:val="20"/>
              </w:rPr>
              <w:t xml:space="preserve"> izmeklējumi bez kontrastvielas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05471" w:rsidRPr="00D4273D" w:rsidTr="00526CB9">
        <w:tc>
          <w:tcPr>
            <w:tcW w:w="421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CT</w:t>
            </w:r>
            <w:r w:rsidRPr="00D4273D">
              <w:rPr>
                <w:rFonts w:ascii="Cambria" w:hAnsi="Cambria"/>
                <w:sz w:val="19"/>
                <w:szCs w:val="20"/>
                <w:vertAlign w:val="superscript"/>
              </w:rPr>
              <w:t>2</w:t>
            </w:r>
            <w:r w:rsidRPr="00D4273D">
              <w:rPr>
                <w:rFonts w:ascii="Cambria" w:hAnsi="Cambria"/>
                <w:sz w:val="19"/>
                <w:szCs w:val="20"/>
              </w:rPr>
              <w:t xml:space="preserve"> izmeklējumi ar i/v</w:t>
            </w:r>
            <w:r w:rsidRPr="00D4273D">
              <w:rPr>
                <w:rFonts w:ascii="Cambria" w:hAnsi="Cambria"/>
                <w:sz w:val="19"/>
                <w:szCs w:val="20"/>
                <w:vertAlign w:val="superscript"/>
              </w:rPr>
              <w:t>7</w:t>
            </w:r>
            <w:r w:rsidRPr="00D4273D">
              <w:rPr>
                <w:rFonts w:ascii="Cambria" w:hAnsi="Cambria"/>
                <w:sz w:val="19"/>
                <w:szCs w:val="20"/>
              </w:rPr>
              <w:t xml:space="preserve"> vai </w:t>
            </w:r>
            <w:r w:rsidRPr="00D4273D">
              <w:rPr>
                <w:rFonts w:ascii="Cambria" w:hAnsi="Cambria"/>
                <w:i/>
                <w:sz w:val="19"/>
                <w:szCs w:val="20"/>
              </w:rPr>
              <w:t>bolus</w:t>
            </w:r>
            <w:r w:rsidRPr="00D4273D">
              <w:rPr>
                <w:rFonts w:ascii="Cambria" w:hAnsi="Cambria"/>
                <w:sz w:val="19"/>
                <w:szCs w:val="20"/>
              </w:rPr>
              <w:t xml:space="preserve"> injekciju veidā ievadītu k/v</w:t>
            </w:r>
            <w:r w:rsidRPr="00D4273D">
              <w:rPr>
                <w:rFonts w:ascii="Cambria" w:hAnsi="Cambria"/>
                <w:sz w:val="19"/>
                <w:szCs w:val="20"/>
                <w:vertAlign w:val="superscript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05471" w:rsidRPr="00D4273D" w:rsidTr="00526CB9">
        <w:tc>
          <w:tcPr>
            <w:tcW w:w="421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Punkcijas CT</w:t>
            </w:r>
            <w:r w:rsidRPr="00D4273D">
              <w:rPr>
                <w:rFonts w:ascii="Cambria" w:hAnsi="Cambria"/>
                <w:sz w:val="19"/>
                <w:szCs w:val="20"/>
                <w:vertAlign w:val="superscript"/>
              </w:rPr>
              <w:t>2</w:t>
            </w:r>
            <w:r w:rsidRPr="00D4273D">
              <w:rPr>
                <w:rFonts w:ascii="Cambria" w:hAnsi="Cambria"/>
                <w:sz w:val="19"/>
                <w:szCs w:val="20"/>
              </w:rPr>
              <w:t xml:space="preserve"> kontrolē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05471" w:rsidRPr="00D4273D" w:rsidTr="00526CB9">
        <w:tc>
          <w:tcPr>
            <w:tcW w:w="421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Rentgendiagnostikas instrumentālās metodes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05471" w:rsidRPr="00D4273D" w:rsidTr="00526CB9">
        <w:tc>
          <w:tcPr>
            <w:tcW w:w="421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tajā skaitā bronhu zondēšana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5.1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</w:tbl>
    <w:p w:rsidR="00F325C3" w:rsidRDefault="00F325C3">
      <w:pPr>
        <w:rPr>
          <w:rFonts w:ascii="Cambria" w:hAnsi="Cambria"/>
          <w:b/>
          <w:sz w:val="19"/>
        </w:rPr>
      </w:pPr>
      <w:r>
        <w:rPr>
          <w:rFonts w:ascii="Cambria" w:hAnsi="Cambria"/>
          <w:b/>
          <w:sz w:val="19"/>
        </w:rPr>
        <w:br w:type="page"/>
      </w:r>
    </w:p>
    <w:p w:rsidR="00D05471" w:rsidRPr="00D4273D" w:rsidRDefault="00D05471" w:rsidP="00D05471">
      <w:pPr>
        <w:spacing w:after="0" w:line="260" w:lineRule="exact"/>
        <w:rPr>
          <w:rFonts w:ascii="Cambria" w:hAnsi="Cambria"/>
          <w:b/>
          <w:sz w:val="19"/>
        </w:rPr>
      </w:pPr>
      <w:r w:rsidRPr="00D4273D">
        <w:rPr>
          <w:rFonts w:ascii="Cambria" w:hAnsi="Cambria"/>
          <w:b/>
          <w:sz w:val="19"/>
        </w:rPr>
        <w:lastRenderedPageBreak/>
        <w:t>4. Magnētiskās rezonanses diagnostika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883"/>
        <w:gridCol w:w="829"/>
        <w:gridCol w:w="1070"/>
        <w:gridCol w:w="1498"/>
        <w:gridCol w:w="1422"/>
      </w:tblGrid>
      <w:tr w:rsidR="00D05471" w:rsidRPr="00D4273D" w:rsidTr="00F325C3">
        <w:tc>
          <w:tcPr>
            <w:tcW w:w="3851" w:type="dxa"/>
            <w:vMerge w:val="restart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Rindas Nr.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Kopā</w:t>
            </w:r>
            <w:r w:rsidRPr="00D4273D">
              <w:rPr>
                <w:rFonts w:ascii="Cambria" w:hAnsi="Cambria"/>
                <w:sz w:val="19"/>
                <w:szCs w:val="20"/>
                <w:vertAlign w:val="superscript"/>
              </w:rPr>
              <w:t>9</w:t>
            </w:r>
          </w:p>
        </w:tc>
        <w:tc>
          <w:tcPr>
            <w:tcW w:w="2896" w:type="dxa"/>
            <w:gridSpan w:val="2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Tajā skaitā izmeklējumu skaits</w:t>
            </w:r>
          </w:p>
        </w:tc>
      </w:tr>
      <w:tr w:rsidR="00D05471" w:rsidRPr="00D4273D" w:rsidTr="00F325C3">
        <w:tc>
          <w:tcPr>
            <w:tcW w:w="3851" w:type="dxa"/>
            <w:vMerge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stacionāriem pacientiem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ambulatoriem pacientiem</w:t>
            </w:r>
          </w:p>
        </w:tc>
      </w:tr>
      <w:tr w:rsidR="00D05471" w:rsidRPr="00D4273D" w:rsidTr="00F325C3">
        <w:tc>
          <w:tcPr>
            <w:tcW w:w="3851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B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</w:t>
            </w:r>
          </w:p>
        </w:tc>
      </w:tr>
      <w:tr w:rsidR="00D05471" w:rsidRPr="00D4273D" w:rsidTr="00F325C3">
        <w:tc>
          <w:tcPr>
            <w:tcW w:w="3851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Bez kontrastvielas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05471" w:rsidRPr="00D4273D" w:rsidTr="00F325C3">
        <w:tc>
          <w:tcPr>
            <w:tcW w:w="3851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Ar i/v</w:t>
            </w:r>
            <w:r w:rsidRPr="00D4273D">
              <w:rPr>
                <w:rFonts w:ascii="Cambria" w:hAnsi="Cambria"/>
                <w:sz w:val="19"/>
                <w:szCs w:val="20"/>
                <w:vertAlign w:val="superscript"/>
              </w:rPr>
              <w:t>7</w:t>
            </w:r>
            <w:r w:rsidRPr="00D4273D">
              <w:rPr>
                <w:rFonts w:ascii="Cambria" w:hAnsi="Cambria"/>
                <w:sz w:val="19"/>
                <w:szCs w:val="20"/>
              </w:rPr>
              <w:t xml:space="preserve"> vai </w:t>
            </w:r>
            <w:r w:rsidRPr="00D4273D">
              <w:rPr>
                <w:rFonts w:ascii="Cambria" w:hAnsi="Cambria"/>
                <w:i/>
                <w:sz w:val="19"/>
                <w:szCs w:val="20"/>
              </w:rPr>
              <w:t>bolus</w:t>
            </w:r>
            <w:r w:rsidRPr="00D4273D">
              <w:rPr>
                <w:rFonts w:ascii="Cambria" w:hAnsi="Cambria"/>
                <w:sz w:val="19"/>
                <w:szCs w:val="20"/>
              </w:rPr>
              <w:t xml:space="preserve"> injekciju veidā ievadītu k/v</w:t>
            </w:r>
            <w:r w:rsidRPr="00D4273D">
              <w:rPr>
                <w:rFonts w:ascii="Cambria" w:hAnsi="Cambria"/>
                <w:sz w:val="19"/>
                <w:szCs w:val="20"/>
                <w:vertAlign w:val="superscript"/>
              </w:rPr>
              <w:t>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</w:tbl>
    <w:p w:rsidR="00D05471" w:rsidRPr="00D4273D" w:rsidRDefault="00D05471" w:rsidP="00D05471">
      <w:pPr>
        <w:spacing w:after="0" w:line="260" w:lineRule="exact"/>
        <w:rPr>
          <w:rFonts w:ascii="Cambria" w:hAnsi="Cambria"/>
          <w:sz w:val="19"/>
        </w:rPr>
      </w:pPr>
    </w:p>
    <w:p w:rsidR="00D05471" w:rsidRPr="00D4273D" w:rsidRDefault="00D05471" w:rsidP="00D05471">
      <w:pPr>
        <w:spacing w:after="0" w:line="260" w:lineRule="exact"/>
        <w:rPr>
          <w:rFonts w:ascii="Cambria" w:hAnsi="Cambria"/>
          <w:b/>
          <w:sz w:val="19"/>
        </w:rPr>
      </w:pPr>
      <w:r w:rsidRPr="00D4273D">
        <w:rPr>
          <w:rFonts w:ascii="Cambria" w:hAnsi="Cambria"/>
          <w:b/>
          <w:sz w:val="19"/>
        </w:rPr>
        <w:t>5. Angiogrāfija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314"/>
        <w:gridCol w:w="1459"/>
        <w:gridCol w:w="1523"/>
        <w:gridCol w:w="1406"/>
      </w:tblGrid>
      <w:tr w:rsidR="00D05471" w:rsidRPr="00D4273D" w:rsidTr="00F325C3">
        <w:tc>
          <w:tcPr>
            <w:tcW w:w="4279" w:type="dxa"/>
            <w:vMerge w:val="restart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447" w:type="dxa"/>
            <w:vMerge w:val="restart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Kopā</w:t>
            </w:r>
            <w:r w:rsidRPr="00D4273D">
              <w:rPr>
                <w:rFonts w:ascii="Cambria" w:hAnsi="Cambria"/>
                <w:sz w:val="19"/>
                <w:vertAlign w:val="superscript"/>
              </w:rPr>
              <w:t>9</w:t>
            </w:r>
          </w:p>
        </w:tc>
        <w:tc>
          <w:tcPr>
            <w:tcW w:w="2904" w:type="dxa"/>
            <w:gridSpan w:val="2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Tajā skaitā </w:t>
            </w:r>
          </w:p>
        </w:tc>
      </w:tr>
      <w:tr w:rsidR="00D05471" w:rsidRPr="00D4273D" w:rsidTr="00F325C3">
        <w:tc>
          <w:tcPr>
            <w:tcW w:w="4279" w:type="dxa"/>
            <w:vMerge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447" w:type="dxa"/>
            <w:vMerge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stacionāriem pacientiem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ambulatoriem pacientiem</w:t>
            </w:r>
          </w:p>
        </w:tc>
      </w:tr>
      <w:tr w:rsidR="00D05471" w:rsidRPr="00D4273D" w:rsidTr="00F325C3">
        <w:tc>
          <w:tcPr>
            <w:tcW w:w="427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</w:t>
            </w:r>
          </w:p>
        </w:tc>
        <w:tc>
          <w:tcPr>
            <w:tcW w:w="1447" w:type="dxa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3</w:t>
            </w:r>
          </w:p>
        </w:tc>
      </w:tr>
      <w:tr w:rsidR="00D05471" w:rsidRPr="00D4273D" w:rsidTr="00F325C3">
        <w:tc>
          <w:tcPr>
            <w:tcW w:w="427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Terapeitiskās endovaskulārās manipulācijas (skaits)</w:t>
            </w:r>
          </w:p>
        </w:tc>
        <w:tc>
          <w:tcPr>
            <w:tcW w:w="1447" w:type="dxa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</w:tbl>
    <w:p w:rsidR="00D05471" w:rsidRPr="00D4273D" w:rsidRDefault="00D05471" w:rsidP="00D05471">
      <w:pPr>
        <w:spacing w:after="0" w:line="260" w:lineRule="exact"/>
        <w:rPr>
          <w:rFonts w:ascii="Cambria" w:hAnsi="Cambria"/>
          <w:sz w:val="19"/>
        </w:rPr>
      </w:pPr>
    </w:p>
    <w:p w:rsidR="00D05471" w:rsidRPr="00D4273D" w:rsidRDefault="00D05471" w:rsidP="00D05471">
      <w:pPr>
        <w:spacing w:after="0" w:line="260" w:lineRule="exact"/>
        <w:rPr>
          <w:rFonts w:ascii="Cambria" w:hAnsi="Cambria"/>
          <w:sz w:val="19"/>
        </w:rPr>
      </w:pPr>
      <w:r w:rsidRPr="00D4273D">
        <w:rPr>
          <w:rFonts w:ascii="Cambria" w:hAnsi="Cambria"/>
          <w:b/>
          <w:sz w:val="19"/>
        </w:rPr>
        <w:t>6. Hormonreceptoru noteikšana</w:t>
      </w:r>
      <w:r w:rsidRPr="00D4273D">
        <w:rPr>
          <w:rFonts w:ascii="Cambria" w:hAnsi="Cambria"/>
          <w:sz w:val="19"/>
        </w:rPr>
        <w:t xml:space="preserve"> </w:t>
      </w:r>
      <w:r w:rsidRPr="00D4273D">
        <w:rPr>
          <w:rFonts w:ascii="Cambria" w:hAnsi="Cambria"/>
          <w:sz w:val="17"/>
          <w:szCs w:val="17"/>
        </w:rPr>
        <w:t>(kopējais izmeklējumu skaits) _________</w:t>
      </w:r>
    </w:p>
    <w:p w:rsidR="00D05471" w:rsidRPr="00D4273D" w:rsidRDefault="00D05471" w:rsidP="00D05471">
      <w:pPr>
        <w:spacing w:after="0" w:line="260" w:lineRule="exact"/>
        <w:rPr>
          <w:rFonts w:ascii="Cambria" w:hAnsi="Cambria"/>
          <w:sz w:val="19"/>
        </w:rPr>
      </w:pPr>
    </w:p>
    <w:p w:rsidR="00D05471" w:rsidRPr="00D4273D" w:rsidRDefault="00D05471" w:rsidP="00D05471">
      <w:pPr>
        <w:spacing w:after="0" w:line="260" w:lineRule="exact"/>
        <w:rPr>
          <w:rFonts w:ascii="Cambria" w:hAnsi="Cambria"/>
          <w:b/>
          <w:sz w:val="19"/>
        </w:rPr>
      </w:pPr>
      <w:r w:rsidRPr="00D4273D">
        <w:rPr>
          <w:rFonts w:ascii="Cambria" w:hAnsi="Cambria"/>
          <w:b/>
          <w:sz w:val="19"/>
        </w:rPr>
        <w:t>7. Funkcionālā diagnostika ultrasonogrāfijas kontrolē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900"/>
        <w:gridCol w:w="826"/>
        <w:gridCol w:w="1063"/>
        <w:gridCol w:w="1512"/>
        <w:gridCol w:w="1401"/>
      </w:tblGrid>
      <w:tr w:rsidR="00D05471" w:rsidRPr="00D4273D" w:rsidTr="00F325C3">
        <w:tc>
          <w:tcPr>
            <w:tcW w:w="3869" w:type="dxa"/>
            <w:vMerge w:val="restart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USG</w:t>
            </w:r>
            <w:r w:rsidRPr="00D4273D">
              <w:rPr>
                <w:rFonts w:ascii="Cambria" w:hAnsi="Cambria"/>
                <w:sz w:val="19"/>
                <w:szCs w:val="20"/>
                <w:vertAlign w:val="superscript"/>
              </w:rPr>
              <w:t>5</w:t>
            </w:r>
            <w:r w:rsidRPr="00D4273D">
              <w:rPr>
                <w:rFonts w:ascii="Cambria" w:hAnsi="Cambria"/>
                <w:sz w:val="19"/>
                <w:szCs w:val="20"/>
              </w:rPr>
              <w:t xml:space="preserve"> veids</w:t>
            </w:r>
          </w:p>
        </w:tc>
        <w:tc>
          <w:tcPr>
            <w:tcW w:w="819" w:type="dxa"/>
            <w:vMerge w:val="restart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Rindas Nr.</w:t>
            </w: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Kopā</w:t>
            </w:r>
            <w:r w:rsidRPr="00D4273D">
              <w:rPr>
                <w:rFonts w:ascii="Cambria" w:hAnsi="Cambria"/>
                <w:sz w:val="19"/>
                <w:szCs w:val="20"/>
                <w:vertAlign w:val="superscript"/>
              </w:rPr>
              <w:t>9</w:t>
            </w:r>
          </w:p>
        </w:tc>
        <w:tc>
          <w:tcPr>
            <w:tcW w:w="2888" w:type="dxa"/>
            <w:gridSpan w:val="2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Tajā skaitā izmeklējumu skaits</w:t>
            </w:r>
          </w:p>
        </w:tc>
      </w:tr>
      <w:tr w:rsidR="00D05471" w:rsidRPr="00D4273D" w:rsidTr="00F325C3">
        <w:tc>
          <w:tcPr>
            <w:tcW w:w="3869" w:type="dxa"/>
            <w:vMerge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19" w:type="dxa"/>
            <w:vMerge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stacionāriem pacientiem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ambulatoriem pacientiem</w:t>
            </w:r>
          </w:p>
        </w:tc>
      </w:tr>
      <w:tr w:rsidR="00D05471" w:rsidRPr="00D4273D" w:rsidTr="00F325C3">
        <w:tc>
          <w:tcPr>
            <w:tcW w:w="386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</w:t>
            </w:r>
          </w:p>
        </w:tc>
        <w:tc>
          <w:tcPr>
            <w:tcW w:w="819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B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</w:t>
            </w:r>
          </w:p>
        </w:tc>
      </w:tr>
      <w:tr w:rsidR="00D05471" w:rsidRPr="00D4273D" w:rsidTr="00F325C3">
        <w:tc>
          <w:tcPr>
            <w:tcW w:w="386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Doplerogrāfija (ieskaitot DUPLEX USG</w:t>
            </w:r>
            <w:r w:rsidRPr="00D4273D">
              <w:rPr>
                <w:rFonts w:ascii="Cambria" w:hAnsi="Cambria"/>
                <w:sz w:val="19"/>
                <w:szCs w:val="20"/>
                <w:vertAlign w:val="superscript"/>
              </w:rPr>
              <w:t>5</w:t>
            </w:r>
            <w:r w:rsidRPr="00D4273D">
              <w:rPr>
                <w:rFonts w:ascii="Cambria" w:hAnsi="Cambria"/>
                <w:sz w:val="19"/>
                <w:szCs w:val="20"/>
              </w:rPr>
              <w:t>)</w:t>
            </w:r>
          </w:p>
        </w:tc>
        <w:tc>
          <w:tcPr>
            <w:tcW w:w="819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05471" w:rsidRPr="00D4273D" w:rsidTr="00F325C3">
        <w:tc>
          <w:tcPr>
            <w:tcW w:w="386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Ehokardiogrāfija</w:t>
            </w:r>
          </w:p>
        </w:tc>
        <w:tc>
          <w:tcPr>
            <w:tcW w:w="819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05471" w:rsidRPr="00D4273D" w:rsidTr="00F325C3">
        <w:tc>
          <w:tcPr>
            <w:tcW w:w="386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Transrektāla sonoskopija</w:t>
            </w:r>
          </w:p>
        </w:tc>
        <w:tc>
          <w:tcPr>
            <w:tcW w:w="819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D05471" w:rsidRPr="00D4273D" w:rsidTr="00F325C3">
        <w:tc>
          <w:tcPr>
            <w:tcW w:w="386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Invazīvās manipulācijas ultrasonogrāfijas kontrolē (punkcijas, drenāžas, blokādes u. c.)</w:t>
            </w:r>
          </w:p>
        </w:tc>
        <w:tc>
          <w:tcPr>
            <w:tcW w:w="819" w:type="dxa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</w:tbl>
    <w:p w:rsidR="00D05471" w:rsidRPr="00D4273D" w:rsidRDefault="00D05471" w:rsidP="00D05471">
      <w:pPr>
        <w:spacing w:after="0" w:line="260" w:lineRule="exact"/>
        <w:rPr>
          <w:rFonts w:ascii="Cambria" w:hAnsi="Cambria"/>
          <w:sz w:val="17"/>
          <w:szCs w:val="17"/>
        </w:rPr>
      </w:pPr>
      <w:r w:rsidRPr="00D4273D">
        <w:rPr>
          <w:rFonts w:ascii="Cambria" w:hAnsi="Cambria"/>
          <w:sz w:val="17"/>
          <w:szCs w:val="17"/>
        </w:rPr>
        <w:t>Piezīmes.</w:t>
      </w:r>
    </w:p>
    <w:p w:rsidR="00D05471" w:rsidRPr="00D4273D" w:rsidRDefault="00D05471" w:rsidP="00D05471">
      <w:pPr>
        <w:spacing w:after="0" w:line="260" w:lineRule="exact"/>
        <w:rPr>
          <w:rFonts w:ascii="Cambria" w:hAnsi="Cambria"/>
          <w:sz w:val="17"/>
          <w:szCs w:val="17"/>
        </w:rPr>
      </w:pPr>
      <w:r w:rsidRPr="00D4273D">
        <w:rPr>
          <w:rFonts w:ascii="Cambria" w:hAnsi="Cambria"/>
          <w:sz w:val="17"/>
          <w:szCs w:val="17"/>
          <w:vertAlign w:val="superscript"/>
        </w:rPr>
        <w:t>1</w:t>
      </w:r>
      <w:r w:rsidRPr="00D4273D">
        <w:rPr>
          <w:rFonts w:ascii="Cambria" w:hAnsi="Cambria"/>
          <w:sz w:val="17"/>
          <w:szCs w:val="17"/>
        </w:rPr>
        <w:t> RTG – rentgens.</w:t>
      </w:r>
    </w:p>
    <w:p w:rsidR="00D05471" w:rsidRPr="00D4273D" w:rsidRDefault="00D05471" w:rsidP="00D05471">
      <w:pPr>
        <w:spacing w:after="0" w:line="260" w:lineRule="exact"/>
        <w:rPr>
          <w:rFonts w:ascii="Cambria" w:hAnsi="Cambria"/>
          <w:iCs/>
          <w:sz w:val="17"/>
          <w:szCs w:val="17"/>
        </w:rPr>
      </w:pPr>
      <w:r w:rsidRPr="00D4273D">
        <w:rPr>
          <w:rFonts w:ascii="Cambria" w:hAnsi="Cambria"/>
          <w:sz w:val="17"/>
          <w:szCs w:val="17"/>
          <w:vertAlign w:val="superscript"/>
        </w:rPr>
        <w:t>2</w:t>
      </w:r>
      <w:r w:rsidRPr="00D4273D">
        <w:rPr>
          <w:rFonts w:ascii="Cambria" w:hAnsi="Cambria"/>
          <w:sz w:val="17"/>
          <w:szCs w:val="17"/>
        </w:rPr>
        <w:t xml:space="preserve"> CT – </w:t>
      </w:r>
      <w:r w:rsidRPr="00D4273D">
        <w:rPr>
          <w:rFonts w:ascii="Cambria" w:hAnsi="Cambria"/>
          <w:iCs/>
          <w:sz w:val="17"/>
          <w:szCs w:val="17"/>
        </w:rPr>
        <w:t>kompjūtertomogrāfija, datortomogrāfija.</w:t>
      </w:r>
    </w:p>
    <w:p w:rsidR="00D05471" w:rsidRPr="00D4273D" w:rsidRDefault="00D05471" w:rsidP="00D05471">
      <w:pPr>
        <w:spacing w:after="0" w:line="260" w:lineRule="exact"/>
        <w:rPr>
          <w:rFonts w:ascii="Cambria" w:hAnsi="Cambria"/>
          <w:sz w:val="17"/>
          <w:szCs w:val="17"/>
        </w:rPr>
      </w:pPr>
      <w:r w:rsidRPr="00D4273D">
        <w:rPr>
          <w:rFonts w:ascii="Cambria" w:hAnsi="Cambria"/>
          <w:iCs/>
          <w:sz w:val="17"/>
          <w:szCs w:val="17"/>
          <w:vertAlign w:val="superscript"/>
        </w:rPr>
        <w:t>3</w:t>
      </w:r>
      <w:r w:rsidRPr="00D4273D">
        <w:rPr>
          <w:rFonts w:ascii="Cambria" w:hAnsi="Cambria"/>
          <w:sz w:val="17"/>
          <w:szCs w:val="17"/>
        </w:rPr>
        <w:t> </w:t>
      </w:r>
      <w:r w:rsidRPr="00D4273D">
        <w:rPr>
          <w:rFonts w:ascii="Cambria" w:hAnsi="Cambria"/>
          <w:iCs/>
          <w:sz w:val="17"/>
          <w:szCs w:val="17"/>
        </w:rPr>
        <w:t xml:space="preserve">PET </w:t>
      </w:r>
      <w:r w:rsidRPr="00D4273D">
        <w:rPr>
          <w:rFonts w:ascii="Cambria" w:hAnsi="Cambria"/>
          <w:sz w:val="17"/>
          <w:szCs w:val="17"/>
        </w:rPr>
        <w:t>– pozitronu emisijas tomogrāfija.</w:t>
      </w:r>
    </w:p>
    <w:p w:rsidR="00D05471" w:rsidRPr="00D4273D" w:rsidRDefault="00D05471" w:rsidP="00D05471">
      <w:pPr>
        <w:spacing w:after="0" w:line="260" w:lineRule="exact"/>
        <w:rPr>
          <w:rFonts w:ascii="Cambria" w:hAnsi="Cambria"/>
          <w:iCs/>
          <w:sz w:val="17"/>
          <w:szCs w:val="17"/>
        </w:rPr>
      </w:pPr>
      <w:r w:rsidRPr="00D4273D">
        <w:rPr>
          <w:rFonts w:ascii="Cambria" w:hAnsi="Cambria"/>
          <w:sz w:val="17"/>
          <w:szCs w:val="17"/>
          <w:vertAlign w:val="superscript"/>
        </w:rPr>
        <w:t>4</w:t>
      </w:r>
      <w:r w:rsidRPr="00D4273D">
        <w:rPr>
          <w:rFonts w:ascii="Cambria" w:hAnsi="Cambria"/>
          <w:sz w:val="17"/>
          <w:szCs w:val="17"/>
        </w:rPr>
        <w:t> </w:t>
      </w:r>
      <w:r w:rsidRPr="00D4273D">
        <w:rPr>
          <w:rFonts w:ascii="Cambria" w:hAnsi="Cambria"/>
          <w:iCs/>
          <w:sz w:val="17"/>
          <w:szCs w:val="17"/>
        </w:rPr>
        <w:t>MR iekārtas – magnētiskās rezonanses aparāti.</w:t>
      </w:r>
    </w:p>
    <w:p w:rsidR="00D05471" w:rsidRPr="00D4273D" w:rsidRDefault="00D05471" w:rsidP="00D05471">
      <w:pPr>
        <w:spacing w:after="0" w:line="260" w:lineRule="exact"/>
        <w:rPr>
          <w:rFonts w:ascii="Cambria" w:hAnsi="Cambria"/>
          <w:sz w:val="17"/>
          <w:szCs w:val="17"/>
        </w:rPr>
      </w:pPr>
      <w:r w:rsidRPr="00D4273D">
        <w:rPr>
          <w:rFonts w:ascii="Cambria" w:hAnsi="Cambria"/>
          <w:sz w:val="17"/>
          <w:szCs w:val="17"/>
          <w:vertAlign w:val="superscript"/>
        </w:rPr>
        <w:t>5</w:t>
      </w:r>
      <w:r w:rsidRPr="00D4273D">
        <w:rPr>
          <w:rFonts w:ascii="Cambria" w:hAnsi="Cambria"/>
          <w:sz w:val="17"/>
          <w:szCs w:val="17"/>
        </w:rPr>
        <w:t> USG aparāti – ultrasonogrāfijas aparāti.</w:t>
      </w:r>
    </w:p>
    <w:p w:rsidR="00D05471" w:rsidRPr="00D4273D" w:rsidRDefault="00D05471" w:rsidP="00D05471">
      <w:pPr>
        <w:spacing w:after="0" w:line="260" w:lineRule="exact"/>
        <w:rPr>
          <w:rFonts w:ascii="Cambria" w:hAnsi="Cambria"/>
          <w:b/>
          <w:sz w:val="17"/>
          <w:szCs w:val="17"/>
        </w:rPr>
      </w:pPr>
      <w:r w:rsidRPr="00D4273D">
        <w:rPr>
          <w:rFonts w:ascii="Cambria" w:hAnsi="Cambria"/>
          <w:sz w:val="17"/>
          <w:szCs w:val="17"/>
          <w:vertAlign w:val="superscript"/>
        </w:rPr>
        <w:t>6</w:t>
      </w:r>
      <w:r w:rsidRPr="00D4273D">
        <w:rPr>
          <w:rFonts w:ascii="Cambria" w:hAnsi="Cambria"/>
          <w:sz w:val="17"/>
          <w:szCs w:val="17"/>
        </w:rPr>
        <w:t> SPECT – viena fotona emisijas kompjūtertomogrāfija, datortomogrāfs.</w:t>
      </w:r>
    </w:p>
    <w:p w:rsidR="00D05471" w:rsidRPr="00D4273D" w:rsidRDefault="00D05471" w:rsidP="00D05471">
      <w:pPr>
        <w:spacing w:after="0" w:line="260" w:lineRule="exact"/>
        <w:rPr>
          <w:rFonts w:ascii="Cambria" w:hAnsi="Cambria"/>
          <w:sz w:val="17"/>
          <w:szCs w:val="17"/>
        </w:rPr>
      </w:pPr>
      <w:r w:rsidRPr="00D4273D">
        <w:rPr>
          <w:rFonts w:ascii="Cambria" w:hAnsi="Cambria"/>
          <w:sz w:val="17"/>
          <w:szCs w:val="17"/>
          <w:vertAlign w:val="superscript"/>
        </w:rPr>
        <w:t>7</w:t>
      </w:r>
      <w:r w:rsidRPr="00D4273D">
        <w:rPr>
          <w:rFonts w:ascii="Cambria" w:hAnsi="Cambria"/>
          <w:sz w:val="17"/>
          <w:szCs w:val="17"/>
        </w:rPr>
        <w:t> i/v – intravenozi.</w:t>
      </w:r>
    </w:p>
    <w:p w:rsidR="00D05471" w:rsidRPr="00D4273D" w:rsidRDefault="00D05471" w:rsidP="00D05471">
      <w:pPr>
        <w:spacing w:after="0" w:line="260" w:lineRule="exact"/>
        <w:rPr>
          <w:rFonts w:ascii="Cambria" w:hAnsi="Cambria"/>
          <w:sz w:val="17"/>
          <w:szCs w:val="17"/>
        </w:rPr>
      </w:pPr>
      <w:r w:rsidRPr="00D4273D">
        <w:rPr>
          <w:rFonts w:ascii="Cambria" w:hAnsi="Cambria"/>
          <w:sz w:val="17"/>
          <w:szCs w:val="17"/>
          <w:vertAlign w:val="superscript"/>
        </w:rPr>
        <w:t>8</w:t>
      </w:r>
      <w:r w:rsidRPr="00D4273D">
        <w:rPr>
          <w:rFonts w:ascii="Cambria" w:hAnsi="Cambria"/>
          <w:sz w:val="17"/>
          <w:szCs w:val="17"/>
        </w:rPr>
        <w:t> k/v – kontrastviela.</w:t>
      </w:r>
    </w:p>
    <w:p w:rsidR="00D05471" w:rsidRPr="00D4273D" w:rsidRDefault="00D05471" w:rsidP="00D05471">
      <w:pPr>
        <w:spacing w:after="0" w:line="260" w:lineRule="exact"/>
        <w:rPr>
          <w:rFonts w:ascii="Cambria" w:hAnsi="Cambria"/>
          <w:sz w:val="17"/>
          <w:szCs w:val="17"/>
        </w:rPr>
      </w:pPr>
      <w:r w:rsidRPr="00D4273D">
        <w:rPr>
          <w:rFonts w:ascii="Cambria" w:hAnsi="Cambria"/>
          <w:sz w:val="17"/>
          <w:szCs w:val="17"/>
          <w:vertAlign w:val="superscript"/>
        </w:rPr>
        <w:t>9</w:t>
      </w:r>
      <w:r w:rsidRPr="00D4273D">
        <w:rPr>
          <w:rFonts w:ascii="Cambria" w:hAnsi="Cambria"/>
          <w:sz w:val="17"/>
          <w:szCs w:val="17"/>
        </w:rPr>
        <w:t> Kopskaits – katram izmeklējumam atbilstošās rindas 2. un 3. ailes summa.</w:t>
      </w:r>
    </w:p>
    <w:p w:rsidR="00D05471" w:rsidRPr="00D4273D" w:rsidRDefault="00D05471" w:rsidP="00D05471">
      <w:pPr>
        <w:pStyle w:val="ListParagraph"/>
        <w:spacing w:after="0" w:line="260" w:lineRule="exact"/>
        <w:ind w:left="0"/>
        <w:contextualSpacing w:val="0"/>
        <w:rPr>
          <w:rFonts w:ascii="Cambria" w:hAnsi="Cambria"/>
          <w:sz w:val="19"/>
        </w:rPr>
      </w:pPr>
      <w:bookmarkStart w:id="1" w:name="_Hlk530488859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8702"/>
      </w:tblGrid>
      <w:tr w:rsidR="00D05471" w:rsidRPr="00D4273D" w:rsidTr="00526CB9">
        <w:trPr>
          <w:jc w:val="center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</w:tcPr>
          <w:p w:rsidR="00D05471" w:rsidRPr="00D4273D" w:rsidRDefault="00D05471" w:rsidP="00526CB9">
            <w:pPr>
              <w:tabs>
                <w:tab w:val="left" w:pos="2663"/>
              </w:tabs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D4273D">
              <w:rPr>
                <w:rFonts w:ascii="Cambria" w:hAnsi="Cambria"/>
                <w:sz w:val="19"/>
                <w:szCs w:val="24"/>
              </w:rPr>
              <w:t>Apliecinu, ka visa norādītā informācija ir pilnīga un patiesa.</w:t>
            </w:r>
          </w:p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D4273D">
              <w:rPr>
                <w:rFonts w:ascii="Cambria" w:hAnsi="Cambria"/>
                <w:sz w:val="19"/>
                <w:szCs w:val="24"/>
              </w:rPr>
              <w:t>Veidlapas aizpildīšanas datums</w:t>
            </w:r>
            <w:r w:rsidRPr="00D4273D">
              <w:rPr>
                <w:rFonts w:ascii="Cambria" w:hAnsi="Cambria"/>
                <w:sz w:val="19"/>
                <w:szCs w:val="24"/>
                <w:vertAlign w:val="superscript"/>
              </w:rPr>
              <w:t>10</w:t>
            </w:r>
            <w:r w:rsidRPr="00D4273D">
              <w:rPr>
                <w:rFonts w:ascii="Cambria" w:hAnsi="Cambria"/>
                <w:sz w:val="19"/>
                <w:szCs w:val="24"/>
              </w:rPr>
              <w:t xml:space="preserve"> (dd.mm.gggg.)      </w:t>
            </w:r>
            <w:r w:rsidR="0017123D" w:rsidRPr="00D4273D">
              <w:rPr>
                <w:rFonts w:ascii="Cambria" w:hAnsi="Cambria"/>
                <w:sz w:val="19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  <w:szCs w:val="24"/>
              </w:rPr>
              <w:instrText xml:space="preserve"> FORMCHECKBOX </w:instrText>
            </w:r>
            <w:r w:rsidR="0017123D" w:rsidRPr="00D4273D">
              <w:rPr>
                <w:rFonts w:ascii="Cambria" w:hAnsi="Cambria"/>
                <w:sz w:val="19"/>
                <w:szCs w:val="24"/>
              </w:rPr>
            </w:r>
            <w:r w:rsidR="0017123D" w:rsidRPr="00D4273D">
              <w:rPr>
                <w:rFonts w:ascii="Cambria" w:hAnsi="Cambria"/>
                <w:sz w:val="19"/>
                <w:szCs w:val="24"/>
              </w:rPr>
              <w:fldChar w:fldCharType="end"/>
            </w:r>
            <w:r w:rsidR="0017123D" w:rsidRPr="00D4273D">
              <w:rPr>
                <w:rFonts w:ascii="Cambria" w:hAnsi="Cambria"/>
                <w:sz w:val="19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  <w:szCs w:val="24"/>
              </w:rPr>
              <w:instrText xml:space="preserve"> FORMCHECKBOX </w:instrText>
            </w:r>
            <w:r w:rsidR="0017123D" w:rsidRPr="00D4273D">
              <w:rPr>
                <w:rFonts w:ascii="Cambria" w:hAnsi="Cambria"/>
                <w:sz w:val="19"/>
                <w:szCs w:val="24"/>
              </w:rPr>
            </w:r>
            <w:r w:rsidR="0017123D" w:rsidRPr="00D4273D">
              <w:rPr>
                <w:rFonts w:ascii="Cambria" w:hAnsi="Cambria"/>
                <w:sz w:val="19"/>
                <w:szCs w:val="24"/>
              </w:rPr>
              <w:fldChar w:fldCharType="end"/>
            </w:r>
            <w:r w:rsidRPr="00D4273D">
              <w:rPr>
                <w:rFonts w:ascii="Cambria" w:hAnsi="Cambria"/>
                <w:sz w:val="19"/>
                <w:szCs w:val="24"/>
              </w:rPr>
              <w:t>.</w:t>
            </w:r>
            <w:r w:rsidR="0017123D" w:rsidRPr="00D4273D">
              <w:rPr>
                <w:rFonts w:ascii="Cambria" w:hAnsi="Cambria"/>
                <w:sz w:val="19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  <w:szCs w:val="24"/>
              </w:rPr>
              <w:instrText xml:space="preserve"> FORMCHECKBOX </w:instrText>
            </w:r>
            <w:r w:rsidR="0017123D" w:rsidRPr="00D4273D">
              <w:rPr>
                <w:rFonts w:ascii="Cambria" w:hAnsi="Cambria"/>
                <w:sz w:val="19"/>
                <w:szCs w:val="24"/>
              </w:rPr>
            </w:r>
            <w:r w:rsidR="0017123D" w:rsidRPr="00D4273D">
              <w:rPr>
                <w:rFonts w:ascii="Cambria" w:hAnsi="Cambria"/>
                <w:sz w:val="19"/>
                <w:szCs w:val="24"/>
              </w:rPr>
              <w:fldChar w:fldCharType="end"/>
            </w:r>
            <w:r w:rsidR="0017123D" w:rsidRPr="00D4273D">
              <w:rPr>
                <w:rFonts w:ascii="Cambria" w:hAnsi="Cambria"/>
                <w:sz w:val="19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  <w:szCs w:val="24"/>
              </w:rPr>
              <w:instrText xml:space="preserve"> FORMCHECKBOX </w:instrText>
            </w:r>
            <w:r w:rsidR="0017123D" w:rsidRPr="00D4273D">
              <w:rPr>
                <w:rFonts w:ascii="Cambria" w:hAnsi="Cambria"/>
                <w:sz w:val="19"/>
                <w:szCs w:val="24"/>
              </w:rPr>
            </w:r>
            <w:r w:rsidR="0017123D" w:rsidRPr="00D4273D">
              <w:rPr>
                <w:rFonts w:ascii="Cambria" w:hAnsi="Cambria"/>
                <w:sz w:val="19"/>
                <w:szCs w:val="24"/>
              </w:rPr>
              <w:fldChar w:fldCharType="end"/>
            </w:r>
            <w:r w:rsidRPr="00D4273D">
              <w:rPr>
                <w:rFonts w:ascii="Cambria" w:hAnsi="Cambria"/>
                <w:sz w:val="19"/>
                <w:szCs w:val="24"/>
              </w:rPr>
              <w:t>.</w:t>
            </w:r>
            <w:r w:rsidR="0017123D" w:rsidRPr="00D4273D">
              <w:rPr>
                <w:rFonts w:ascii="Cambria" w:hAnsi="Cambria"/>
                <w:sz w:val="19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  <w:szCs w:val="24"/>
              </w:rPr>
              <w:instrText xml:space="preserve"> FORMCHECKBOX </w:instrText>
            </w:r>
            <w:r w:rsidR="0017123D" w:rsidRPr="00D4273D">
              <w:rPr>
                <w:rFonts w:ascii="Cambria" w:hAnsi="Cambria"/>
                <w:sz w:val="19"/>
                <w:szCs w:val="24"/>
              </w:rPr>
            </w:r>
            <w:r w:rsidR="0017123D" w:rsidRPr="00D4273D">
              <w:rPr>
                <w:rFonts w:ascii="Cambria" w:hAnsi="Cambria"/>
                <w:sz w:val="19"/>
                <w:szCs w:val="24"/>
              </w:rPr>
              <w:fldChar w:fldCharType="end"/>
            </w:r>
            <w:r w:rsidR="0017123D" w:rsidRPr="00D4273D">
              <w:rPr>
                <w:rFonts w:ascii="Cambria" w:hAnsi="Cambria"/>
                <w:sz w:val="19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  <w:szCs w:val="24"/>
              </w:rPr>
              <w:instrText xml:space="preserve"> FORMCHECKBOX </w:instrText>
            </w:r>
            <w:r w:rsidR="0017123D" w:rsidRPr="00D4273D">
              <w:rPr>
                <w:rFonts w:ascii="Cambria" w:hAnsi="Cambria"/>
                <w:sz w:val="19"/>
                <w:szCs w:val="24"/>
              </w:rPr>
            </w:r>
            <w:r w:rsidR="0017123D" w:rsidRPr="00D4273D">
              <w:rPr>
                <w:rFonts w:ascii="Cambria" w:hAnsi="Cambria"/>
                <w:sz w:val="19"/>
                <w:szCs w:val="24"/>
              </w:rPr>
              <w:fldChar w:fldCharType="end"/>
            </w:r>
            <w:r w:rsidR="0017123D" w:rsidRPr="00D4273D">
              <w:rPr>
                <w:rFonts w:ascii="Cambria" w:hAnsi="Cambria"/>
                <w:sz w:val="19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  <w:szCs w:val="24"/>
              </w:rPr>
              <w:instrText xml:space="preserve"> FORMCHECKBOX </w:instrText>
            </w:r>
            <w:r w:rsidR="0017123D" w:rsidRPr="00D4273D">
              <w:rPr>
                <w:rFonts w:ascii="Cambria" w:hAnsi="Cambria"/>
                <w:sz w:val="19"/>
                <w:szCs w:val="24"/>
              </w:rPr>
            </w:r>
            <w:r w:rsidR="0017123D" w:rsidRPr="00D4273D">
              <w:rPr>
                <w:rFonts w:ascii="Cambria" w:hAnsi="Cambria"/>
                <w:sz w:val="19"/>
                <w:szCs w:val="24"/>
              </w:rPr>
              <w:fldChar w:fldCharType="end"/>
            </w:r>
            <w:r w:rsidR="0017123D" w:rsidRPr="00D4273D">
              <w:rPr>
                <w:rFonts w:ascii="Cambria" w:hAnsi="Cambria"/>
                <w:sz w:val="19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  <w:szCs w:val="24"/>
              </w:rPr>
              <w:instrText xml:space="preserve"> FORMCHECKBOX </w:instrText>
            </w:r>
            <w:r w:rsidR="0017123D" w:rsidRPr="00D4273D">
              <w:rPr>
                <w:rFonts w:ascii="Cambria" w:hAnsi="Cambria"/>
                <w:sz w:val="19"/>
                <w:szCs w:val="24"/>
              </w:rPr>
            </w:r>
            <w:r w:rsidR="0017123D" w:rsidRPr="00D4273D">
              <w:rPr>
                <w:rFonts w:ascii="Cambria" w:hAnsi="Cambria"/>
                <w:sz w:val="19"/>
                <w:szCs w:val="24"/>
              </w:rPr>
              <w:fldChar w:fldCharType="end"/>
            </w:r>
            <w:r w:rsidRPr="00D4273D">
              <w:rPr>
                <w:rFonts w:ascii="Cambria" w:hAnsi="Cambria"/>
                <w:sz w:val="19"/>
                <w:szCs w:val="24"/>
              </w:rPr>
              <w:t>.</w:t>
            </w:r>
          </w:p>
        </w:tc>
      </w:tr>
    </w:tbl>
    <w:p w:rsidR="00D05471" w:rsidRPr="00D4273D" w:rsidRDefault="00D05471" w:rsidP="00D05471">
      <w:pPr>
        <w:pStyle w:val="BodyTextIndent"/>
        <w:tabs>
          <w:tab w:val="left" w:pos="6521"/>
          <w:tab w:val="right" w:pos="8931"/>
        </w:tabs>
        <w:spacing w:after="0" w:line="260" w:lineRule="exact"/>
        <w:ind w:left="0"/>
        <w:jc w:val="both"/>
        <w:rPr>
          <w:rFonts w:ascii="Cambria" w:hAnsi="Cambria"/>
          <w:sz w:val="19"/>
          <w:lang w:val="lv-LV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493"/>
        <w:gridCol w:w="7209"/>
      </w:tblGrid>
      <w:tr w:rsidR="00D05471" w:rsidRPr="00D4273D" w:rsidTr="00526CB9">
        <w:trPr>
          <w:jc w:val="center"/>
        </w:trPr>
        <w:tc>
          <w:tcPr>
            <w:tcW w:w="1588" w:type="dxa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Iestādes vadītājs </w:t>
            </w:r>
          </w:p>
        </w:tc>
        <w:tc>
          <w:tcPr>
            <w:tcW w:w="7993" w:type="dxa"/>
            <w:tcBorders>
              <w:bottom w:val="single" w:sz="4" w:space="0" w:color="auto"/>
            </w:tcBorders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D05471" w:rsidRPr="00D4273D" w:rsidTr="00526CB9">
        <w:trPr>
          <w:jc w:val="center"/>
        </w:trPr>
        <w:tc>
          <w:tcPr>
            <w:tcW w:w="1588" w:type="dxa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7993" w:type="dxa"/>
            <w:tcBorders>
              <w:top w:val="single" w:sz="4" w:space="0" w:color="auto"/>
            </w:tcBorders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D4273D">
              <w:rPr>
                <w:rFonts w:ascii="Cambria" w:hAnsi="Cambria"/>
                <w:sz w:val="17"/>
                <w:szCs w:val="17"/>
              </w:rPr>
              <w:t>(vārds, uzvārds, paraksts</w:t>
            </w:r>
            <w:r w:rsidRPr="00D4273D">
              <w:rPr>
                <w:rFonts w:ascii="Cambria" w:hAnsi="Cambria"/>
                <w:sz w:val="17"/>
                <w:szCs w:val="17"/>
                <w:vertAlign w:val="superscript"/>
              </w:rPr>
              <w:t>10</w:t>
            </w:r>
            <w:r w:rsidRPr="00D4273D">
              <w:rPr>
                <w:rFonts w:ascii="Cambria" w:hAnsi="Cambria"/>
                <w:sz w:val="17"/>
                <w:szCs w:val="17"/>
              </w:rPr>
              <w:t>)</w:t>
            </w:r>
          </w:p>
        </w:tc>
      </w:tr>
    </w:tbl>
    <w:p w:rsidR="00D05471" w:rsidRPr="00D4273D" w:rsidRDefault="00D05471" w:rsidP="00D05471">
      <w:pPr>
        <w:tabs>
          <w:tab w:val="left" w:pos="2415"/>
          <w:tab w:val="left" w:pos="6532"/>
          <w:tab w:val="left" w:pos="7668"/>
        </w:tabs>
        <w:spacing w:after="0" w:line="240" w:lineRule="auto"/>
        <w:rPr>
          <w:rFonts w:ascii="Cambria" w:hAnsi="Cambria"/>
          <w:sz w:val="4"/>
          <w:szCs w:val="4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757"/>
        <w:gridCol w:w="3691"/>
        <w:gridCol w:w="1333"/>
        <w:gridCol w:w="1921"/>
      </w:tblGrid>
      <w:tr w:rsidR="00D05471" w:rsidRPr="00D4273D" w:rsidTr="00526CB9">
        <w:trPr>
          <w:jc w:val="center"/>
        </w:trPr>
        <w:tc>
          <w:tcPr>
            <w:tcW w:w="1871" w:type="dxa"/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Veidlapas aizpildītājs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</w:p>
        </w:tc>
        <w:tc>
          <w:tcPr>
            <w:tcW w:w="1417" w:type="dxa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i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Tālrunis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D05471" w:rsidRPr="00D4273D" w:rsidRDefault="00D05471" w:rsidP="00526CB9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</w:p>
        </w:tc>
      </w:tr>
      <w:tr w:rsidR="00D05471" w:rsidRPr="00D4273D" w:rsidTr="00526CB9">
        <w:trPr>
          <w:jc w:val="center"/>
        </w:trPr>
        <w:tc>
          <w:tcPr>
            <w:tcW w:w="1871" w:type="dxa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D4273D">
              <w:rPr>
                <w:rFonts w:ascii="Cambria" w:hAnsi="Cambria"/>
                <w:sz w:val="17"/>
                <w:szCs w:val="17"/>
              </w:rPr>
              <w:t>(vārds, uzvārds)</w:t>
            </w:r>
          </w:p>
        </w:tc>
        <w:tc>
          <w:tcPr>
            <w:tcW w:w="1417" w:type="dxa"/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D05471" w:rsidRPr="00D4273D" w:rsidRDefault="00D05471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</w:tr>
    </w:tbl>
    <w:p w:rsidR="00D05471" w:rsidRPr="00D4273D" w:rsidRDefault="00D05471" w:rsidP="00D05471">
      <w:pPr>
        <w:pStyle w:val="BodyTextIndent"/>
        <w:tabs>
          <w:tab w:val="left" w:pos="6521"/>
          <w:tab w:val="right" w:pos="8931"/>
        </w:tabs>
        <w:spacing w:after="0" w:line="260" w:lineRule="exact"/>
        <w:ind w:left="0"/>
        <w:jc w:val="both"/>
        <w:rPr>
          <w:rFonts w:ascii="Cambria" w:hAnsi="Cambria"/>
          <w:sz w:val="17"/>
          <w:szCs w:val="17"/>
          <w:lang w:val="lv-LV"/>
        </w:rPr>
      </w:pPr>
      <w:r w:rsidRPr="00D4273D">
        <w:rPr>
          <w:rFonts w:ascii="Cambria" w:hAnsi="Cambria"/>
          <w:sz w:val="17"/>
          <w:szCs w:val="17"/>
          <w:lang w:val="lv-LV"/>
        </w:rPr>
        <w:t xml:space="preserve">Piezīme. </w:t>
      </w:r>
    </w:p>
    <w:p w:rsidR="00D05471" w:rsidRPr="00D4273D" w:rsidRDefault="00D05471" w:rsidP="00D05471">
      <w:pPr>
        <w:pStyle w:val="BodyTextIndent"/>
        <w:tabs>
          <w:tab w:val="left" w:pos="6521"/>
          <w:tab w:val="right" w:pos="8931"/>
        </w:tabs>
        <w:spacing w:after="0" w:line="260" w:lineRule="exact"/>
        <w:ind w:left="0"/>
        <w:jc w:val="both"/>
        <w:rPr>
          <w:rFonts w:ascii="Cambria" w:hAnsi="Cambria"/>
          <w:sz w:val="17"/>
          <w:szCs w:val="17"/>
          <w:lang w:val="lv-LV"/>
        </w:rPr>
      </w:pPr>
      <w:r w:rsidRPr="00D4273D">
        <w:rPr>
          <w:rFonts w:ascii="Cambria" w:hAnsi="Cambria"/>
          <w:sz w:val="17"/>
          <w:szCs w:val="17"/>
          <w:vertAlign w:val="superscript"/>
          <w:lang w:val="lv-LV"/>
        </w:rPr>
        <w:t>10</w:t>
      </w:r>
      <w:r w:rsidRPr="00D4273D">
        <w:rPr>
          <w:rFonts w:ascii="Cambria" w:hAnsi="Cambria"/>
          <w:sz w:val="17"/>
          <w:szCs w:val="17"/>
          <w:lang w:val="lv-LV"/>
        </w:rPr>
        <w:t> Dokumenta rekvizītus "datums" un "paraksts" neaizpilda, ja elektroniskais dokuments ir sagatavots atbilstoši normatīvajiem aktiem par elektronisko dokumentu noformēšanu.</w:t>
      </w:r>
      <w:bookmarkEnd w:id="1"/>
    </w:p>
    <w:sectPr w:rsidR="00D05471" w:rsidRPr="00D4273D" w:rsidSect="00F325C3">
      <w:pgSz w:w="12240" w:h="15840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5471"/>
    <w:rsid w:val="00084BB7"/>
    <w:rsid w:val="000A3C3B"/>
    <w:rsid w:val="0017123D"/>
    <w:rsid w:val="005137B3"/>
    <w:rsid w:val="00CD7D65"/>
    <w:rsid w:val="00D05471"/>
    <w:rsid w:val="00DB3682"/>
    <w:rsid w:val="00E62527"/>
    <w:rsid w:val="00F32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471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0547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0547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0547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2579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Spuļģe</dc:creator>
  <cp:lastModifiedBy>Mara.Pasevska</cp:lastModifiedBy>
  <cp:revision>2</cp:revision>
  <dcterms:created xsi:type="dcterms:W3CDTF">2020-01-02T09:08:00Z</dcterms:created>
  <dcterms:modified xsi:type="dcterms:W3CDTF">2020-01-02T09:08:00Z</dcterms:modified>
</cp:coreProperties>
</file>