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0E" w:rsidRPr="00D4273D" w:rsidRDefault="00F7610E" w:rsidP="00F7610E">
      <w:pPr>
        <w:spacing w:before="130" w:after="0" w:line="260" w:lineRule="exact"/>
        <w:ind w:firstLine="539"/>
        <w:jc w:val="right"/>
        <w:rPr>
          <w:rFonts w:ascii="Cambria" w:hAnsi="Cambria"/>
          <w:sz w:val="19"/>
        </w:rPr>
      </w:pPr>
      <w:bookmarkStart w:id="0" w:name="_GoBack"/>
      <w:bookmarkEnd w:id="0"/>
      <w:r w:rsidRPr="00D4273D">
        <w:rPr>
          <w:rFonts w:ascii="Cambria" w:hAnsi="Cambria"/>
          <w:sz w:val="19"/>
        </w:rPr>
        <w:t>9. pielikums</w:t>
      </w:r>
      <w:r w:rsidRPr="00D4273D">
        <w:rPr>
          <w:rFonts w:ascii="Cambria" w:hAnsi="Cambria"/>
          <w:sz w:val="19"/>
        </w:rPr>
        <w:br/>
        <w:t>Ministru kabineta</w:t>
      </w:r>
      <w:r w:rsidRPr="00D4273D">
        <w:rPr>
          <w:rFonts w:ascii="Cambria" w:hAnsi="Cambria"/>
          <w:sz w:val="19"/>
        </w:rPr>
        <w:br/>
        <w:t xml:space="preserve">2018. gada </w:t>
      </w:r>
      <w:r w:rsidRPr="00D4273D">
        <w:rPr>
          <w:rFonts w:ascii="Cambria" w:hAnsi="Cambria"/>
          <w:sz w:val="19"/>
          <w:szCs w:val="28"/>
        </w:rPr>
        <w:t>27. novembra</w:t>
      </w:r>
      <w:r w:rsidRPr="00D4273D">
        <w:rPr>
          <w:rFonts w:ascii="Cambria" w:hAnsi="Cambria"/>
          <w:sz w:val="19"/>
          <w:szCs w:val="28"/>
        </w:rPr>
        <w:br/>
      </w:r>
      <w:r w:rsidRPr="00D4273D">
        <w:rPr>
          <w:rFonts w:ascii="Cambria" w:hAnsi="Cambria"/>
          <w:sz w:val="19"/>
        </w:rPr>
        <w:t>noteikumiem Nr. 720</w:t>
      </w:r>
    </w:p>
    <w:p w:rsidR="00F7610E" w:rsidRPr="00D4273D" w:rsidRDefault="00F7610E" w:rsidP="00F7610E">
      <w:pPr>
        <w:spacing w:before="360" w:after="0" w:line="240" w:lineRule="auto"/>
        <w:ind w:left="567" w:right="567"/>
        <w:jc w:val="center"/>
        <w:rPr>
          <w:rFonts w:ascii="Cambria" w:hAnsi="Cambria"/>
          <w:b/>
          <w:szCs w:val="28"/>
        </w:rPr>
      </w:pPr>
      <w:r w:rsidRPr="00D4273D">
        <w:rPr>
          <w:rFonts w:ascii="Cambria" w:hAnsi="Cambria"/>
          <w:b/>
          <w:szCs w:val="28"/>
        </w:rPr>
        <w:t xml:space="preserve">PĀRSKATS PAR </w:t>
      </w:r>
      <w:r w:rsidRPr="00D4273D">
        <w:rPr>
          <w:rFonts w:ascii="Cambria" w:hAnsi="Cambria"/>
          <w:b/>
          <w:szCs w:val="28"/>
        </w:rPr>
        <w:br/>
        <w:t>IESTĀDES FARMACEITIEM, FARMACEITU ASISTENTIEM UN NEMEDICĪNISKO PERSONĀLU</w:t>
      </w:r>
      <w:r w:rsidRPr="00D4273D">
        <w:rPr>
          <w:rFonts w:ascii="Cambria" w:hAnsi="Cambria"/>
          <w:b/>
          <w:szCs w:val="28"/>
        </w:rPr>
        <w:br/>
        <w:t>(pamatdarbā strādājošie)</w:t>
      </w:r>
    </w:p>
    <w:p w:rsidR="00F7610E" w:rsidRDefault="00F7610E" w:rsidP="00F7610E">
      <w:pPr>
        <w:spacing w:after="0" w:line="260" w:lineRule="exact"/>
        <w:jc w:val="center"/>
        <w:rPr>
          <w:rFonts w:ascii="Cambria" w:hAnsi="Cambria"/>
          <w:sz w:val="19"/>
        </w:rPr>
      </w:pPr>
      <w:r w:rsidRPr="00D4273D">
        <w:rPr>
          <w:rFonts w:ascii="Cambria" w:hAnsi="Cambria"/>
          <w:sz w:val="19"/>
        </w:rPr>
        <w:t>____. </w:t>
      </w:r>
      <w:r w:rsidR="005B217F">
        <w:rPr>
          <w:rFonts w:ascii="Cambria" w:hAnsi="Cambria"/>
          <w:sz w:val="19"/>
        </w:rPr>
        <w:t>g</w:t>
      </w:r>
      <w:r w:rsidRPr="00D4273D">
        <w:rPr>
          <w:rFonts w:ascii="Cambria" w:hAnsi="Cambria"/>
          <w:sz w:val="19"/>
        </w:rPr>
        <w:t>adā</w:t>
      </w:r>
    </w:p>
    <w:p w:rsidR="005B217F" w:rsidRDefault="005B217F" w:rsidP="00F7610E">
      <w:pPr>
        <w:spacing w:after="0" w:line="260" w:lineRule="exact"/>
        <w:jc w:val="center"/>
        <w:rPr>
          <w:rFonts w:ascii="Cambria" w:hAnsi="Cambria"/>
          <w:sz w:val="19"/>
        </w:rPr>
      </w:pPr>
    </w:p>
    <w:p w:rsidR="005B217F" w:rsidRDefault="005B217F" w:rsidP="00F7610E">
      <w:pPr>
        <w:spacing w:after="0" w:line="260" w:lineRule="exact"/>
        <w:jc w:val="center"/>
        <w:rPr>
          <w:rFonts w:ascii="Cambria" w:hAnsi="Cambria"/>
          <w:sz w:val="19"/>
        </w:rPr>
      </w:pPr>
    </w:p>
    <w:p w:rsidR="005B217F" w:rsidRDefault="005B217F" w:rsidP="00F7610E">
      <w:pPr>
        <w:spacing w:after="0" w:line="260" w:lineRule="exact"/>
        <w:jc w:val="center"/>
        <w:rPr>
          <w:rFonts w:ascii="Cambria" w:hAnsi="Cambria"/>
          <w:sz w:val="19"/>
        </w:rPr>
      </w:pPr>
    </w:p>
    <w:p w:rsidR="005B217F" w:rsidRDefault="005B217F" w:rsidP="00F7610E">
      <w:pPr>
        <w:spacing w:after="0" w:line="260" w:lineRule="exact"/>
        <w:jc w:val="center"/>
        <w:rPr>
          <w:rFonts w:ascii="Cambria" w:hAnsi="Cambria"/>
          <w:sz w:val="19"/>
        </w:rPr>
      </w:pPr>
    </w:p>
    <w:p w:rsidR="005B217F" w:rsidRPr="00D4273D" w:rsidRDefault="005B217F" w:rsidP="00F7610E">
      <w:pPr>
        <w:spacing w:after="0" w:line="260" w:lineRule="exact"/>
        <w:jc w:val="center"/>
        <w:rPr>
          <w:rFonts w:ascii="Cambria" w:hAnsi="Cambria"/>
          <w:sz w:val="19"/>
        </w:rPr>
      </w:pPr>
    </w:p>
    <w:p w:rsidR="00F7610E" w:rsidRPr="00D4273D" w:rsidRDefault="00F7610E" w:rsidP="00F7610E">
      <w:pPr>
        <w:spacing w:after="0" w:line="260" w:lineRule="exact"/>
        <w:jc w:val="center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5"/>
        <w:gridCol w:w="3971"/>
      </w:tblGrid>
      <w:tr w:rsidR="00F7610E" w:rsidRPr="00D4273D" w:rsidTr="00526CB9">
        <w:trPr>
          <w:jc w:val="center"/>
        </w:trPr>
        <w:tc>
          <w:tcPr>
            <w:tcW w:w="5212" w:type="dxa"/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Iesniedz ārstniecības iestādes</w:t>
            </w:r>
          </w:p>
        </w:tc>
        <w:tc>
          <w:tcPr>
            <w:tcW w:w="4369" w:type="dxa"/>
            <w:vMerge w:val="restart"/>
          </w:tcPr>
          <w:p w:rsidR="00F7610E" w:rsidRPr="00D4273D" w:rsidRDefault="00F7610E" w:rsidP="00526CB9">
            <w:pPr>
              <w:spacing w:after="0" w:line="240" w:lineRule="auto"/>
              <w:jc w:val="right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Slimību profilakses un kontroles centram</w:t>
            </w:r>
          </w:p>
        </w:tc>
      </w:tr>
      <w:tr w:rsidR="00F7610E" w:rsidRPr="00D4273D" w:rsidTr="00526CB9">
        <w:trPr>
          <w:jc w:val="center"/>
        </w:trPr>
        <w:tc>
          <w:tcPr>
            <w:tcW w:w="5212" w:type="dxa"/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b/>
                <w:sz w:val="19"/>
              </w:rPr>
              <w:t>līdz 15. februārim</w:t>
            </w:r>
          </w:p>
        </w:tc>
        <w:tc>
          <w:tcPr>
            <w:tcW w:w="4369" w:type="dxa"/>
            <w:vMerge/>
          </w:tcPr>
          <w:p w:rsidR="00F7610E" w:rsidRPr="00D4273D" w:rsidRDefault="00F7610E" w:rsidP="00526CB9">
            <w:pPr>
              <w:spacing w:after="0" w:line="240" w:lineRule="auto"/>
              <w:jc w:val="right"/>
              <w:rPr>
                <w:rFonts w:ascii="Cambria" w:hAnsi="Cambria"/>
                <w:sz w:val="19"/>
              </w:rPr>
            </w:pPr>
          </w:p>
        </w:tc>
      </w:tr>
    </w:tbl>
    <w:p w:rsidR="00F7610E" w:rsidRPr="00D4273D" w:rsidRDefault="00F7610E" w:rsidP="00F7610E">
      <w:pPr>
        <w:spacing w:after="0" w:line="260" w:lineRule="exact"/>
        <w:jc w:val="center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5"/>
        <w:gridCol w:w="6021"/>
      </w:tblGrid>
      <w:tr w:rsidR="00F7610E" w:rsidRPr="00D4273D" w:rsidTr="00526CB9">
        <w:trPr>
          <w:trHeight w:val="227"/>
          <w:jc w:val="center"/>
        </w:trPr>
        <w:tc>
          <w:tcPr>
            <w:tcW w:w="2863" w:type="dxa"/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Ārstniecības iestādes nosaukums</w:t>
            </w:r>
          </w:p>
        </w:tc>
        <w:tc>
          <w:tcPr>
            <w:tcW w:w="6718" w:type="dxa"/>
            <w:tcBorders>
              <w:bottom w:val="single" w:sz="4" w:space="0" w:color="auto"/>
            </w:tcBorders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F7610E" w:rsidRPr="00D4273D" w:rsidTr="00526CB9">
        <w:trPr>
          <w:trHeight w:val="227"/>
          <w:jc w:val="center"/>
        </w:trPr>
        <w:tc>
          <w:tcPr>
            <w:tcW w:w="9581" w:type="dxa"/>
            <w:gridSpan w:val="2"/>
            <w:tcBorders>
              <w:bottom w:val="single" w:sz="4" w:space="0" w:color="auto"/>
            </w:tcBorders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F7610E" w:rsidRPr="00D4273D" w:rsidRDefault="00F7610E" w:rsidP="00F7610E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4"/>
        <w:gridCol w:w="5652"/>
      </w:tblGrid>
      <w:tr w:rsidR="00F7610E" w:rsidRPr="00D4273D" w:rsidTr="00526CB9">
        <w:trPr>
          <w:jc w:val="center"/>
        </w:trPr>
        <w:tc>
          <w:tcPr>
            <w:tcW w:w="3289" w:type="dxa"/>
            <w:vAlign w:val="center"/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Kods ārstniecības iestāžu reģistrā</w:t>
            </w:r>
          </w:p>
        </w:tc>
        <w:tc>
          <w:tcPr>
            <w:tcW w:w="6292" w:type="dxa"/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</w:p>
        </w:tc>
      </w:tr>
    </w:tbl>
    <w:p w:rsidR="00F7610E" w:rsidRPr="00D4273D" w:rsidRDefault="00F7610E" w:rsidP="00F7610E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48"/>
        <w:gridCol w:w="1848"/>
      </w:tblGrid>
      <w:tr w:rsidR="00F7610E" w:rsidRPr="00D4273D" w:rsidTr="00A50C14">
        <w:trPr>
          <w:jc w:val="center"/>
        </w:trPr>
        <w:tc>
          <w:tcPr>
            <w:tcW w:w="8640" w:type="dxa"/>
            <w:gridSpan w:val="2"/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Pamatdarbība (nosaukums un kods atbilstoši Veselības aprūpes sniedzēju klasifikācijai)</w:t>
            </w:r>
          </w:p>
        </w:tc>
      </w:tr>
      <w:tr w:rsidR="00F7610E" w:rsidRPr="00D4273D" w:rsidTr="00A50C14">
        <w:trPr>
          <w:jc w:val="center"/>
        </w:trPr>
        <w:tc>
          <w:tcPr>
            <w:tcW w:w="6804" w:type="dxa"/>
            <w:tcBorders>
              <w:bottom w:val="single" w:sz="4" w:space="0" w:color="auto"/>
            </w:tcBorders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836" w:type="dxa"/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HP 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</w:p>
        </w:tc>
      </w:tr>
    </w:tbl>
    <w:p w:rsidR="00F7610E" w:rsidRPr="00D4273D" w:rsidRDefault="00F7610E" w:rsidP="00F7610E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7970"/>
      </w:tblGrid>
      <w:tr w:rsidR="00F7610E" w:rsidRPr="00D4273D" w:rsidTr="00526CB9">
        <w:trPr>
          <w:trHeight w:val="227"/>
          <w:jc w:val="center"/>
        </w:trPr>
        <w:tc>
          <w:tcPr>
            <w:tcW w:w="737" w:type="dxa"/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Adrese</w:t>
            </w:r>
          </w:p>
        </w:tc>
        <w:tc>
          <w:tcPr>
            <w:tcW w:w="8844" w:type="dxa"/>
            <w:tcBorders>
              <w:bottom w:val="single" w:sz="4" w:space="0" w:color="auto"/>
            </w:tcBorders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F7610E" w:rsidRPr="00D4273D" w:rsidTr="00526CB9">
        <w:trPr>
          <w:trHeight w:val="227"/>
          <w:jc w:val="center"/>
        </w:trPr>
        <w:tc>
          <w:tcPr>
            <w:tcW w:w="737" w:type="dxa"/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F7610E" w:rsidRPr="00D4273D" w:rsidRDefault="00F7610E" w:rsidP="00F7610E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"/>
        <w:gridCol w:w="3043"/>
        <w:gridCol w:w="1570"/>
        <w:gridCol w:w="3219"/>
      </w:tblGrid>
      <w:tr w:rsidR="00F7610E" w:rsidRPr="00D4273D" w:rsidTr="00526CB9">
        <w:trPr>
          <w:jc w:val="center"/>
        </w:trPr>
        <w:tc>
          <w:tcPr>
            <w:tcW w:w="879" w:type="dxa"/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Tālrunis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701" w:type="dxa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E-pasts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F7610E" w:rsidRPr="00D4273D" w:rsidRDefault="00F7610E" w:rsidP="00F7610E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5"/>
        <w:gridCol w:w="7201"/>
      </w:tblGrid>
      <w:tr w:rsidR="00F7610E" w:rsidRPr="00D4273D" w:rsidTr="00526CB9">
        <w:trPr>
          <w:jc w:val="center"/>
        </w:trPr>
        <w:tc>
          <w:tcPr>
            <w:tcW w:w="1588" w:type="dxa"/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Iestādes vadītājs</w:t>
            </w:r>
          </w:p>
        </w:tc>
        <w:tc>
          <w:tcPr>
            <w:tcW w:w="7993" w:type="dxa"/>
            <w:tcBorders>
              <w:bottom w:val="single" w:sz="4" w:space="0" w:color="auto"/>
            </w:tcBorders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F7610E" w:rsidRPr="00D4273D" w:rsidTr="00526CB9">
        <w:trPr>
          <w:jc w:val="center"/>
        </w:trPr>
        <w:tc>
          <w:tcPr>
            <w:tcW w:w="1588" w:type="dxa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7993" w:type="dxa"/>
            <w:tcBorders>
              <w:top w:val="single" w:sz="4" w:space="0" w:color="auto"/>
            </w:tcBorders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</w:tr>
    </w:tbl>
    <w:p w:rsidR="00F7610E" w:rsidRDefault="00F7610E" w:rsidP="00F7610E">
      <w:pPr>
        <w:spacing w:after="0" w:line="260" w:lineRule="exact"/>
        <w:jc w:val="both"/>
        <w:rPr>
          <w:rFonts w:ascii="Cambria" w:hAnsi="Cambria"/>
          <w:b/>
          <w:sz w:val="19"/>
        </w:rPr>
      </w:pPr>
    </w:p>
    <w:p w:rsidR="00AE5A88" w:rsidRDefault="00AE5A88">
      <w:pPr>
        <w:rPr>
          <w:rFonts w:ascii="Cambria" w:hAnsi="Cambria"/>
          <w:b/>
          <w:sz w:val="19"/>
        </w:rPr>
      </w:pPr>
      <w:r>
        <w:rPr>
          <w:rFonts w:ascii="Cambria" w:hAnsi="Cambria"/>
          <w:b/>
          <w:sz w:val="19"/>
        </w:rPr>
        <w:br w:type="page"/>
      </w:r>
    </w:p>
    <w:p w:rsidR="00F7610E" w:rsidRPr="00D4273D" w:rsidRDefault="00F7610E" w:rsidP="00F7610E">
      <w:pPr>
        <w:spacing w:after="0" w:line="260" w:lineRule="exact"/>
        <w:jc w:val="both"/>
        <w:rPr>
          <w:rFonts w:ascii="Cambria" w:hAnsi="Cambria"/>
          <w:b/>
          <w:sz w:val="19"/>
        </w:rPr>
      </w:pPr>
      <w:r w:rsidRPr="00D4273D">
        <w:rPr>
          <w:rFonts w:ascii="Cambria" w:hAnsi="Cambria"/>
          <w:b/>
          <w:sz w:val="19"/>
        </w:rPr>
        <w:lastRenderedPageBreak/>
        <w:t>Informācija par iestādes personālu</w:t>
      </w:r>
    </w:p>
    <w:p w:rsidR="00F7610E" w:rsidRPr="00D4273D" w:rsidRDefault="00F7610E" w:rsidP="00F7610E">
      <w:pPr>
        <w:spacing w:after="0" w:line="260" w:lineRule="exact"/>
        <w:jc w:val="both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1"/>
        <w:gridCol w:w="1197"/>
        <w:gridCol w:w="1586"/>
        <w:gridCol w:w="1216"/>
        <w:gridCol w:w="1036"/>
      </w:tblGrid>
      <w:tr w:rsidR="00F7610E" w:rsidRPr="00D4273D" w:rsidTr="00526CB9">
        <w:tc>
          <w:tcPr>
            <w:tcW w:w="3936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Specialitātes nosaukums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Rindas Nr.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Kopā </w:t>
            </w:r>
            <w:r w:rsidRPr="00D4273D">
              <w:rPr>
                <w:rFonts w:ascii="Cambria" w:hAnsi="Cambria"/>
                <w:sz w:val="19"/>
              </w:rPr>
              <w:br/>
              <w:t>(uz gada beigām)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sievietes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vīrieši</w:t>
            </w:r>
          </w:p>
        </w:tc>
      </w:tr>
      <w:tr w:rsidR="00F7610E" w:rsidRPr="00D4273D" w:rsidTr="00526CB9">
        <w:tc>
          <w:tcPr>
            <w:tcW w:w="3936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3</w:t>
            </w:r>
          </w:p>
        </w:tc>
      </w:tr>
      <w:tr w:rsidR="00F7610E" w:rsidRPr="00D4273D" w:rsidTr="00526CB9">
        <w:tc>
          <w:tcPr>
            <w:tcW w:w="3936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Farmaceiti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F7610E" w:rsidRPr="00D4273D" w:rsidTr="00526CB9">
        <w:tc>
          <w:tcPr>
            <w:tcW w:w="3936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Farmaceita asistenti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F7610E" w:rsidRPr="00D4273D" w:rsidTr="00526CB9">
        <w:tc>
          <w:tcPr>
            <w:tcW w:w="3936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Pārējais personāls (nemedicīniskais)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</w:tbl>
    <w:p w:rsidR="00F7610E" w:rsidRPr="00D4273D" w:rsidRDefault="00F7610E" w:rsidP="00F7610E">
      <w:pPr>
        <w:spacing w:after="0" w:line="260" w:lineRule="exact"/>
        <w:rPr>
          <w:rFonts w:ascii="Cambria" w:hAnsi="Cambria"/>
          <w:sz w:val="19"/>
        </w:rPr>
      </w:pPr>
    </w:p>
    <w:p w:rsidR="00F7610E" w:rsidRPr="00D4273D" w:rsidRDefault="00F7610E" w:rsidP="00F7610E">
      <w:pPr>
        <w:spacing w:after="0" w:line="260" w:lineRule="exact"/>
        <w:rPr>
          <w:rFonts w:ascii="Cambria" w:hAnsi="Cambria"/>
          <w:sz w:val="17"/>
          <w:szCs w:val="17"/>
        </w:rPr>
      </w:pPr>
      <w:r w:rsidRPr="00D4273D">
        <w:rPr>
          <w:rFonts w:ascii="Cambria" w:hAnsi="Cambria"/>
          <w:sz w:val="17"/>
          <w:szCs w:val="17"/>
        </w:rPr>
        <w:t>Piezīme.</w:t>
      </w:r>
    </w:p>
    <w:p w:rsidR="00F7610E" w:rsidRPr="00D4273D" w:rsidRDefault="00F7610E" w:rsidP="00F7610E">
      <w:pPr>
        <w:pStyle w:val="ListParagraph"/>
        <w:spacing w:after="0" w:line="260" w:lineRule="exact"/>
        <w:ind w:left="0"/>
        <w:contextualSpacing w:val="0"/>
        <w:jc w:val="both"/>
        <w:rPr>
          <w:rFonts w:ascii="Cambria" w:hAnsi="Cambria"/>
          <w:sz w:val="17"/>
          <w:szCs w:val="17"/>
        </w:rPr>
      </w:pPr>
      <w:bookmarkStart w:id="1" w:name="_Hlk523227981"/>
      <w:r w:rsidRPr="00D4273D">
        <w:rPr>
          <w:rFonts w:ascii="Cambria" w:hAnsi="Cambria"/>
          <w:sz w:val="17"/>
          <w:szCs w:val="17"/>
          <w:vertAlign w:val="superscript"/>
        </w:rPr>
        <w:t>1</w:t>
      </w:r>
      <w:r w:rsidRPr="00D4273D">
        <w:rPr>
          <w:rFonts w:ascii="Cambria" w:hAnsi="Cambria"/>
          <w:sz w:val="17"/>
          <w:szCs w:val="17"/>
        </w:rPr>
        <w:t> Nemedicīniskais personāls – visi ārstniecības iestādē strādājošie, kuriem nav medicīniskās izglītības un kuri nav reģistrēti ārstniecības personu un ārstniecības atbalsta personu reģistrā.</w:t>
      </w:r>
    </w:p>
    <w:bookmarkEnd w:id="1"/>
    <w:p w:rsidR="00F7610E" w:rsidRPr="00D4273D" w:rsidRDefault="00F7610E" w:rsidP="00F7610E">
      <w:pPr>
        <w:spacing w:after="0" w:line="260" w:lineRule="exact"/>
        <w:rPr>
          <w:rFonts w:ascii="Cambria" w:hAnsi="Cambria"/>
          <w:sz w:val="19"/>
          <w:szCs w:val="18"/>
        </w:rPr>
      </w:pPr>
    </w:p>
    <w:p w:rsidR="00F7610E" w:rsidRPr="00D4273D" w:rsidRDefault="00F7610E" w:rsidP="00F7610E">
      <w:pPr>
        <w:spacing w:after="0" w:line="260" w:lineRule="exact"/>
        <w:rPr>
          <w:rFonts w:ascii="Cambria" w:hAnsi="Cambria"/>
          <w:sz w:val="19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96"/>
      </w:tblGrid>
      <w:tr w:rsidR="00F7610E" w:rsidRPr="00D4273D" w:rsidTr="00526CB9"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</w:tcPr>
          <w:p w:rsidR="00F7610E" w:rsidRPr="00D4273D" w:rsidRDefault="00F7610E" w:rsidP="00526CB9">
            <w:pPr>
              <w:tabs>
                <w:tab w:val="left" w:pos="2663"/>
              </w:tabs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Apliecinu, ka visa norādītā informācija ir pilnīga un patiesa.</w:t>
            </w:r>
          </w:p>
          <w:p w:rsidR="00F7610E" w:rsidRPr="00D4273D" w:rsidRDefault="00F7610E" w:rsidP="00526CB9">
            <w:pPr>
              <w:tabs>
                <w:tab w:val="left" w:pos="2663"/>
              </w:tabs>
              <w:spacing w:after="0" w:line="240" w:lineRule="auto"/>
              <w:rPr>
                <w:rFonts w:ascii="Cambria" w:hAnsi="Cambria"/>
                <w:sz w:val="19"/>
                <w:szCs w:val="18"/>
              </w:rPr>
            </w:pPr>
          </w:p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Veidlapas aizpildīšanas datums</w:t>
            </w:r>
            <w:r w:rsidRPr="00D4273D">
              <w:rPr>
                <w:rFonts w:ascii="Cambria" w:hAnsi="Cambria"/>
                <w:sz w:val="19"/>
                <w:vertAlign w:val="superscript"/>
              </w:rPr>
              <w:t>2</w:t>
            </w:r>
            <w:r w:rsidRPr="00D4273D">
              <w:rPr>
                <w:rFonts w:ascii="Cambria" w:hAnsi="Cambria"/>
                <w:sz w:val="19"/>
              </w:rPr>
              <w:t xml:space="preserve"> (dd.mm.gggg.)      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1365C">
              <w:rPr>
                <w:rFonts w:ascii="Cambria" w:hAnsi="Cambria"/>
                <w:sz w:val="19"/>
              </w:rPr>
            </w:r>
            <w:r w:rsidR="0011365C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</w:p>
        </w:tc>
      </w:tr>
    </w:tbl>
    <w:p w:rsidR="00F7610E" w:rsidRPr="00D4273D" w:rsidRDefault="00F7610E" w:rsidP="00F7610E">
      <w:pPr>
        <w:spacing w:after="0" w:line="260" w:lineRule="exact"/>
        <w:ind w:firstLine="539"/>
        <w:rPr>
          <w:rFonts w:ascii="Cambria" w:hAnsi="Cambria"/>
          <w:sz w:val="19"/>
          <w:szCs w:val="16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4"/>
        <w:gridCol w:w="7202"/>
      </w:tblGrid>
      <w:tr w:rsidR="00F7610E" w:rsidRPr="00D4273D" w:rsidTr="00526CB9">
        <w:trPr>
          <w:jc w:val="center"/>
        </w:trPr>
        <w:tc>
          <w:tcPr>
            <w:tcW w:w="1588" w:type="dxa"/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Iestādes vadītājs </w:t>
            </w:r>
          </w:p>
        </w:tc>
        <w:tc>
          <w:tcPr>
            <w:tcW w:w="7993" w:type="dxa"/>
            <w:tcBorders>
              <w:bottom w:val="single" w:sz="4" w:space="0" w:color="auto"/>
            </w:tcBorders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F7610E" w:rsidRPr="00D4273D" w:rsidTr="00526CB9">
        <w:trPr>
          <w:jc w:val="center"/>
        </w:trPr>
        <w:tc>
          <w:tcPr>
            <w:tcW w:w="1588" w:type="dxa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7993" w:type="dxa"/>
            <w:tcBorders>
              <w:top w:val="single" w:sz="4" w:space="0" w:color="auto"/>
            </w:tcBorders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uzvārds, paraksts</w:t>
            </w:r>
            <w:r w:rsidRPr="00D4273D">
              <w:rPr>
                <w:rFonts w:ascii="Cambria" w:hAnsi="Cambria"/>
                <w:sz w:val="17"/>
                <w:szCs w:val="17"/>
                <w:vertAlign w:val="superscript"/>
              </w:rPr>
              <w:t>2</w:t>
            </w:r>
            <w:r w:rsidRPr="00D4273D">
              <w:rPr>
                <w:rFonts w:ascii="Cambria" w:hAnsi="Cambria"/>
                <w:sz w:val="17"/>
                <w:szCs w:val="17"/>
              </w:rPr>
              <w:t>)</w:t>
            </w:r>
          </w:p>
        </w:tc>
      </w:tr>
    </w:tbl>
    <w:p w:rsidR="00F7610E" w:rsidRPr="00D4273D" w:rsidRDefault="00F7610E" w:rsidP="00F7610E">
      <w:pPr>
        <w:tabs>
          <w:tab w:val="left" w:pos="2415"/>
          <w:tab w:val="left" w:pos="6532"/>
          <w:tab w:val="left" w:pos="7668"/>
        </w:tabs>
        <w:spacing w:after="0" w:line="240" w:lineRule="auto"/>
        <w:rPr>
          <w:rFonts w:ascii="Cambria" w:hAnsi="Cambria"/>
          <w:sz w:val="4"/>
          <w:szCs w:val="4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6"/>
        <w:gridCol w:w="3688"/>
        <w:gridCol w:w="1333"/>
        <w:gridCol w:w="1919"/>
      </w:tblGrid>
      <w:tr w:rsidR="00F7610E" w:rsidRPr="00D4273D" w:rsidTr="00526CB9">
        <w:trPr>
          <w:jc w:val="center"/>
        </w:trPr>
        <w:tc>
          <w:tcPr>
            <w:tcW w:w="1871" w:type="dxa"/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Veidlapas aizpildītājs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</w:p>
        </w:tc>
        <w:tc>
          <w:tcPr>
            <w:tcW w:w="1417" w:type="dxa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Tālrunis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F7610E" w:rsidRPr="00D4273D" w:rsidRDefault="00F7610E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</w:p>
        </w:tc>
      </w:tr>
      <w:tr w:rsidR="00F7610E" w:rsidRPr="00D4273D" w:rsidTr="00526CB9">
        <w:trPr>
          <w:jc w:val="center"/>
        </w:trPr>
        <w:tc>
          <w:tcPr>
            <w:tcW w:w="1871" w:type="dxa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  <w:tc>
          <w:tcPr>
            <w:tcW w:w="1417" w:type="dxa"/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F7610E" w:rsidRPr="00D4273D" w:rsidRDefault="00F7610E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</w:tr>
    </w:tbl>
    <w:p w:rsidR="00F7610E" w:rsidRPr="00D4273D" w:rsidRDefault="00F7610E" w:rsidP="00F7610E">
      <w:pPr>
        <w:spacing w:after="0" w:line="260" w:lineRule="exact"/>
        <w:ind w:firstLine="539"/>
        <w:rPr>
          <w:rFonts w:ascii="Cambria" w:hAnsi="Cambria"/>
          <w:sz w:val="19"/>
          <w:szCs w:val="16"/>
        </w:rPr>
      </w:pPr>
    </w:p>
    <w:p w:rsidR="00F7610E" w:rsidRPr="00D4273D" w:rsidRDefault="00F7610E" w:rsidP="00F7610E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z w:val="17"/>
          <w:szCs w:val="17"/>
          <w:lang w:val="lv-LV"/>
        </w:rPr>
      </w:pPr>
      <w:r w:rsidRPr="00D4273D">
        <w:rPr>
          <w:rFonts w:ascii="Cambria" w:hAnsi="Cambria"/>
          <w:sz w:val="17"/>
          <w:szCs w:val="17"/>
          <w:lang w:val="lv-LV"/>
        </w:rPr>
        <w:t xml:space="preserve">Piezīme. </w:t>
      </w:r>
    </w:p>
    <w:p w:rsidR="00F7610E" w:rsidRPr="00D4273D" w:rsidRDefault="00F7610E" w:rsidP="00F7610E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z w:val="17"/>
          <w:szCs w:val="17"/>
          <w:lang w:val="lv-LV"/>
        </w:rPr>
      </w:pPr>
      <w:r w:rsidRPr="00D4273D">
        <w:rPr>
          <w:rFonts w:ascii="Cambria" w:hAnsi="Cambria"/>
          <w:sz w:val="17"/>
          <w:szCs w:val="17"/>
          <w:vertAlign w:val="superscript"/>
          <w:lang w:val="lv-LV"/>
        </w:rPr>
        <w:t>2</w:t>
      </w:r>
      <w:r w:rsidRPr="00D4273D">
        <w:rPr>
          <w:rFonts w:ascii="Cambria" w:hAnsi="Cambria"/>
          <w:sz w:val="17"/>
          <w:szCs w:val="17"/>
          <w:lang w:val="lv-LV"/>
        </w:rPr>
        <w:t> Dokumenta rekvizītus "datums" un "paraksts" neaizpilda, ja elektroniskais dokuments ir sagatavots atbilstoši normatīvajiem aktiem par elektronisko dokumentu noformēšanu.</w:t>
      </w:r>
    </w:p>
    <w:p w:rsidR="00DB3682" w:rsidRDefault="00DB3682"/>
    <w:sectPr w:rsidR="00DB36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0E"/>
    <w:rsid w:val="0011365C"/>
    <w:rsid w:val="00585EAC"/>
    <w:rsid w:val="005B217F"/>
    <w:rsid w:val="00A50C14"/>
    <w:rsid w:val="00AE5A88"/>
    <w:rsid w:val="00DB3682"/>
    <w:rsid w:val="00F7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10E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7610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7610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F7610E"/>
    <w:rPr>
      <w:rFonts w:ascii="Times New Roman" w:eastAsia="Times New Roman" w:hAnsi="Times New Roman" w:cs="Times New Roman"/>
      <w:sz w:val="24"/>
      <w:szCs w:val="24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10E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7610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7610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F7610E"/>
    <w:rPr>
      <w:rFonts w:ascii="Times New Roman" w:eastAsia="Times New Roman" w:hAnsi="Times New Roman" w:cs="Times New Roman"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Alise Bāliņa</cp:lastModifiedBy>
  <cp:revision>7</cp:revision>
  <cp:lastPrinted>2018-12-28T07:13:00Z</cp:lastPrinted>
  <dcterms:created xsi:type="dcterms:W3CDTF">2018-12-11T14:09:00Z</dcterms:created>
  <dcterms:modified xsi:type="dcterms:W3CDTF">2018-12-28T07:13:00Z</dcterms:modified>
</cp:coreProperties>
</file>